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Hlk522874847" w:displacedByCustomXml="next"/>
    <w:bookmarkEnd w:id="1" w:displacedByCustomXml="next"/>
    <w:sdt>
      <w:sdtPr>
        <w:rPr>
          <w:rFonts w:ascii="Arial" w:hAnsi="Arial" w:cs="Arial"/>
        </w:rPr>
        <w:id w:val="952286495"/>
        <w:docPartObj>
          <w:docPartGallery w:val="Cover Pages"/>
          <w:docPartUnique/>
        </w:docPartObj>
      </w:sdtPr>
      <w:sdtEndPr/>
      <w:sdtContent>
        <w:p w14:paraId="3D2EA2FF" w14:textId="77777777" w:rsidR="00277023" w:rsidRPr="00B5381C"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B5381C" w:rsidRDefault="0026286D" w:rsidP="009848D0">
              <w:pPr>
                <w:pStyle w:val="Nzevdokumentu"/>
                <w:rPr>
                  <w:rFonts w:ascii="Arial" w:hAnsi="Arial" w:cs="Arial"/>
                </w:rPr>
              </w:pPr>
              <w:r w:rsidRPr="00B5381C">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1B09C568" w:rsidR="0024707B" w:rsidRPr="00F71F0A" w:rsidRDefault="00B052F1">
              <w:pPr>
                <w:pStyle w:val="Bezmezer"/>
                <w:jc w:val="center"/>
                <w:rPr>
                  <w:rFonts w:ascii="Arial Narrow" w:hAnsi="Arial Narrow" w:cs="Arial"/>
                  <w:color w:val="7F7F7F" w:themeColor="text1" w:themeTint="80"/>
                  <w:sz w:val="28"/>
                  <w:szCs w:val="28"/>
                </w:rPr>
              </w:pPr>
              <w:r w:rsidRPr="00F71F0A">
                <w:rPr>
                  <w:rFonts w:ascii="Arial Narrow" w:hAnsi="Arial Narrow" w:cs="Arial"/>
                  <w:color w:val="7F7F7F" w:themeColor="text1" w:themeTint="80"/>
                  <w:sz w:val="28"/>
                  <w:szCs w:val="28"/>
                </w:rPr>
                <w:t>Implementační plán</w:t>
              </w:r>
              <w:r w:rsidR="00647269" w:rsidRPr="00F71F0A">
                <w:rPr>
                  <w:rFonts w:ascii="Arial Narrow" w:hAnsi="Arial Narrow" w:cs="Arial"/>
                  <w:color w:val="7F7F7F" w:themeColor="text1" w:themeTint="80"/>
                  <w:sz w:val="28"/>
                  <w:szCs w:val="28"/>
                </w:rPr>
                <w:t xml:space="preserve"> hlavního cíle č. 3</w:t>
              </w:r>
              <w:r w:rsidR="001027CB" w:rsidRPr="00F71F0A">
                <w:rPr>
                  <w:rFonts w:ascii="Arial Narrow" w:hAnsi="Arial Narrow" w:cs="Arial"/>
                  <w:color w:val="7F7F7F" w:themeColor="text1" w:themeTint="80"/>
                  <w:sz w:val="28"/>
                  <w:szCs w:val="28"/>
                </w:rPr>
                <w:t xml:space="preserve"> </w:t>
              </w:r>
              <w:r w:rsidR="00647269" w:rsidRPr="00F71F0A">
                <w:rPr>
                  <w:rFonts w:ascii="Arial Narrow" w:hAnsi="Arial Narrow" w:cs="Arial"/>
                  <w:color w:val="7F7F7F" w:themeColor="text1" w:themeTint="80"/>
                  <w:sz w:val="28"/>
                  <w:szCs w:val="28"/>
                </w:rPr>
                <w:t xml:space="preserve">- </w:t>
              </w:r>
              <w:r w:rsidR="001027CB" w:rsidRPr="00F71F0A">
                <w:rPr>
                  <w:rFonts w:ascii="Arial Narrow" w:hAnsi="Arial Narrow" w:cs="Arial"/>
                  <w:color w:val="7F7F7F" w:themeColor="text1" w:themeTint="80"/>
                  <w:sz w:val="28"/>
                  <w:szCs w:val="28"/>
                </w:rPr>
                <w:t>DES</w:t>
              </w:r>
            </w:p>
          </w:sdtContent>
        </w:sdt>
        <w:p w14:paraId="64E8B085" w14:textId="5D8946BC" w:rsidR="0024707B" w:rsidRPr="00B5381C" w:rsidRDefault="00587CE9" w:rsidP="00587CE9">
          <w:pPr>
            <w:pStyle w:val="Bezmezer"/>
            <w:jc w:val="center"/>
            <w:rPr>
              <w:rFonts w:ascii="Arial" w:hAnsi="Arial" w:cs="Arial"/>
              <w:color w:val="7F7F7F" w:themeColor="text1" w:themeTint="80"/>
              <w:sz w:val="28"/>
              <w:szCs w:val="28"/>
            </w:rPr>
          </w:pPr>
          <w:r w:rsidRPr="00F71F0A">
            <w:rPr>
              <w:rFonts w:ascii="Arial Narrow" w:hAnsi="Arial Narrow" w:cs="Arial"/>
              <w:color w:val="7F7F7F" w:themeColor="text1" w:themeTint="80"/>
              <w:sz w:val="28"/>
              <w:szCs w:val="28"/>
            </w:rPr>
            <w:t>Připravenost občanů na změny trhu práce, vzdělávání a rozvoj digitálních dovedností</w:t>
          </w:r>
          <w:r w:rsidRPr="00B5381C">
            <w:rPr>
              <w:rFonts w:ascii="Arial" w:hAnsi="Arial" w:cs="Arial"/>
              <w:color w:val="7F7F7F" w:themeColor="text1" w:themeTint="80"/>
              <w:sz w:val="28"/>
              <w:szCs w:val="28"/>
            </w:rPr>
            <w:t xml:space="preserve"> </w:t>
          </w:r>
          <w:r w:rsidR="0024707B" w:rsidRPr="00B5381C">
            <w:rPr>
              <w:rFonts w:ascii="Arial" w:hAnsi="Arial" w:cs="Arial"/>
              <w:noProof/>
              <w:color w:val="7F7F7F" w:themeColor="text1" w:themeTint="80"/>
              <w:sz w:val="28"/>
              <w:szCs w:val="28"/>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8D3AF1" w:rsidRPr="001352BA" w:rsidRDefault="008D3AF1">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8D3AF1" w:rsidRPr="001352BA" w:rsidRDefault="00CA3248">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8D3AF1">
                                      <w:rPr>
                                        <w:caps/>
                                        <w:color w:val="009FE3"/>
                                      </w:rPr>
                                      <w:t>Úřad vlády ČR</w:t>
                                    </w:r>
                                  </w:sdtContent>
                                </w:sdt>
                              </w:p>
                              <w:p w14:paraId="095F9965" w14:textId="77777777" w:rsidR="008D3AF1" w:rsidRPr="001352BA" w:rsidRDefault="00CA3248">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8D3AF1"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8D3AF1" w:rsidRPr="001352BA" w:rsidRDefault="008D3AF1">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8D3AF1" w:rsidRPr="001352BA" w:rsidRDefault="00057117">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8D3AF1">
                                <w:rPr>
                                  <w:caps/>
                                  <w:color w:val="009FE3"/>
                                </w:rPr>
                                <w:t>Úřad vlády ČR</w:t>
                              </w:r>
                            </w:sdtContent>
                          </w:sdt>
                        </w:p>
                        <w:p w14:paraId="095F9965" w14:textId="77777777" w:rsidR="008D3AF1" w:rsidRPr="001352BA" w:rsidRDefault="00057117">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8D3AF1" w:rsidRPr="001352BA">
                                <w:rPr>
                                  <w:color w:val="009FE3"/>
                                </w:rPr>
                                <w:t>[Adresa společnosti]</w:t>
                              </w:r>
                            </w:sdtContent>
                          </w:sdt>
                        </w:p>
                      </w:txbxContent>
                    </v:textbox>
                    <w10:wrap anchorx="margin" anchory="page"/>
                  </v:shape>
                </w:pict>
              </mc:Fallback>
            </mc:AlternateContent>
          </w:r>
        </w:p>
        <w:p w14:paraId="4DC8CC89" w14:textId="77777777" w:rsidR="00277023" w:rsidRPr="00B5381C" w:rsidRDefault="00277023" w:rsidP="003D41DD">
          <w:pPr>
            <w:rPr>
              <w:rFonts w:ascii="Arial" w:hAnsi="Arial" w:cs="Arial"/>
            </w:rPr>
          </w:pPr>
        </w:p>
        <w:p w14:paraId="2B5B8507" w14:textId="77777777" w:rsidR="009B40BE" w:rsidRPr="00B5381C" w:rsidRDefault="009B40BE" w:rsidP="003D41DD">
          <w:pPr>
            <w:rPr>
              <w:rFonts w:ascii="Arial" w:hAnsi="Arial" w:cs="Arial"/>
            </w:rPr>
          </w:pPr>
        </w:p>
        <w:p w14:paraId="710B2E8A" w14:textId="77777777" w:rsidR="009B40BE" w:rsidRPr="00B5381C" w:rsidRDefault="009B40BE" w:rsidP="003D41DD">
          <w:pPr>
            <w:rPr>
              <w:rFonts w:ascii="Arial" w:hAnsi="Arial" w:cs="Arial"/>
            </w:rPr>
          </w:pPr>
        </w:p>
        <w:p w14:paraId="55054B88" w14:textId="77777777" w:rsidR="009B40BE" w:rsidRPr="00B5381C" w:rsidRDefault="009B40BE" w:rsidP="003D41DD">
          <w:pPr>
            <w:rPr>
              <w:rFonts w:ascii="Arial" w:hAnsi="Arial" w:cs="Arial"/>
            </w:rPr>
          </w:pPr>
        </w:p>
        <w:p w14:paraId="472F93B9" w14:textId="77777777" w:rsidR="009B40BE" w:rsidRPr="00B5381C" w:rsidRDefault="009B40BE" w:rsidP="003D41DD">
          <w:pPr>
            <w:rPr>
              <w:rFonts w:ascii="Arial" w:hAnsi="Arial" w:cs="Arial"/>
            </w:rPr>
          </w:pPr>
        </w:p>
        <w:p w14:paraId="0742E897" w14:textId="77777777" w:rsidR="009B40BE" w:rsidRPr="00B5381C" w:rsidRDefault="00D94522" w:rsidP="003D41DD">
          <w:pPr>
            <w:rPr>
              <w:rFonts w:ascii="Arial" w:hAnsi="Arial" w:cs="Arial"/>
            </w:rPr>
          </w:pPr>
          <w:r w:rsidRPr="00B5381C">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3CBD4AAC">
                    <wp:simplePos x="0" y="0"/>
                    <wp:positionH relativeFrom="column">
                      <wp:posOffset>3005455</wp:posOffset>
                    </wp:positionH>
                    <wp:positionV relativeFrom="paragraph">
                      <wp:posOffset>47625</wp:posOffset>
                    </wp:positionV>
                    <wp:extent cx="27863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786380" cy="442800"/>
                            </a:xfrm>
                            <a:prstGeom prst="rect">
                              <a:avLst/>
                            </a:prstGeom>
                            <a:solidFill>
                              <a:schemeClr val="lt1"/>
                            </a:solidFill>
                            <a:ln w="6350">
                              <a:noFill/>
                            </a:ln>
                          </wps:spPr>
                          <wps:txbx>
                            <w:txbxContent>
                              <w:p w14:paraId="2EBB6DFD" w14:textId="7DA09D31" w:rsidR="008D3AF1" w:rsidRPr="00B5381C" w:rsidRDefault="008D3AF1" w:rsidP="003D41DD">
                                <w:pPr>
                                  <w:rPr>
                                    <w:rFonts w:ascii="Arial" w:hAnsi="Arial" w:cs="Arial"/>
                                    <w:b/>
                                  </w:rPr>
                                </w:pPr>
                                <w:r w:rsidRPr="00B5381C">
                                  <w:rPr>
                                    <w:rFonts w:ascii="Arial" w:hAnsi="Arial" w:cs="Arial"/>
                                  </w:rPr>
                                  <w:t xml:space="preserve">Datum poslední změny dokumentu: </w:t>
                                </w:r>
                                <w:r>
                                  <w:rPr>
                                    <w:rFonts w:ascii="Arial" w:hAnsi="Arial" w:cs="Arial"/>
                                    <w:b/>
                                  </w:rPr>
                                  <w:t>20</w:t>
                                </w:r>
                                <w:r w:rsidRPr="00B5381C">
                                  <w:rPr>
                                    <w:rFonts w:ascii="Arial" w:hAnsi="Arial" w:cs="Arial"/>
                                    <w:b/>
                                  </w:rPr>
                                  <w:t xml:space="preserve">. </w:t>
                                </w:r>
                                <w:r>
                                  <w:rPr>
                                    <w:rFonts w:ascii="Arial" w:hAnsi="Arial" w:cs="Arial"/>
                                    <w:b/>
                                  </w:rPr>
                                  <w:t>3</w:t>
                                </w:r>
                                <w:r w:rsidRPr="00B5381C">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697371" id="Textové pole 5" o:spid="_x0000_s1027" type="#_x0000_t202" style="position:absolute;left:0;text-align:left;margin-left:236.65pt;margin-top:3.75pt;width:219.4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oeaTQIAAIUEAAAOAAAAZHJzL2Uyb0RvYy54bWysVM2O2jAQvlfqO1i+lwQWWBoRVpQVVaXV&#10;7kpQ7dk4NkSyPa5tSOgb9Tn6Yh07wNJtT1UvzoxnPD/fN5PpXasVOQjnazAl7fdySoThUNVmW9Kv&#10;6+WHCSU+MFMxBUaU9Cg8vZu9fzdtbCEGsANVCUcwiPFFY0u6C8EWWeb5Tmjme2CFQaMEp1lA1W2z&#10;yrEGo2uVDfJ8nDXgKuuAC+/x9r4z0lmKL6Xg4UlKLwJRJcXaQjpdOjfxzGZTVmwds7uan8pg/1CF&#10;ZrXBpJdQ9ywwsnf1H6F0zR14kKHHQWcgZc1F6gG76edvulntmBWpFwTH2wtM/v+F5Y+HZ0fqqqQj&#10;SgzTSNFatAEOP38QC0qQUYSosb5Az5VF39B+ghapPt97vIydt9Lp+MWeCNoR7OMFYIxIOF4Obifj&#10;mwmaONqGw8EkTwxkr6+t8+GzAE2iUFKHBCZc2eHBB6wEXc8uMZkHVVfLWqmkxKERC+XIgSHdKqQa&#10;8cVvXsqQpqTjm1GeAhuIz7vIymCC2GvXU5RCu2kTPJd+N1AdEQYH3Sx5y5c11vrAfHhmDocH28OF&#10;CE94SAWYC04SJTtw3/92H/2RU7RS0uAwltR/2zMnKFFfDLL9sT8cxulNynB0O0DFXVs21xaz1wtA&#10;APq4epYnMfoHdRalA/2CezOPWdHEDMfcJQ1ncRG6FcG942I+T044r5aFB7OyPIaOgEcm1u0Lc/ZE&#10;V0CiH+E8tqx4w1rnG18amO8DyDpRGnHuUD3Bj7OemD7tZVymaz15vf49Zr8AAAD//wMAUEsDBBQA&#10;BgAIAAAAIQA8msSU3wAAAAgBAAAPAAAAZHJzL2Rvd25yZXYueG1sTI9LT8MwEITvSPwHa5G4IOo8&#10;KIEQp0IIqMSNhoe4ufGSRMTrKHaT8O9ZTnAczWjmm2Kz2F5MOPrOkYJ4FYFAqp3pqFHwUj2cX4Hw&#10;QZPRvSNU8I0eNuXxUaFz42Z6xmkXGsEl5HOtoA1hyKX0dYtW+5UbkNj7dKPVgeXYSDPqmcttL5Mo&#10;upRWd8QLrR7wrsX6a3ewCj7Omvcnvzy+zuk6He63U5W9mUqp05Pl9gZEwCX8heEXn9GhZKa9O5Dx&#10;oldwkaUpRxVkaxDsX8dJDGLPOktAloX8f6D8AQAA//8DAFBLAQItABQABgAIAAAAIQC2gziS/gAA&#10;AOEBAAATAAAAAAAAAAAAAAAAAAAAAABbQ29udGVudF9UeXBlc10ueG1sUEsBAi0AFAAGAAgAAAAh&#10;ADj9If/WAAAAlAEAAAsAAAAAAAAAAAAAAAAALwEAAF9yZWxzLy5yZWxzUEsBAi0AFAAGAAgAAAAh&#10;ADV2h5pNAgAAhQQAAA4AAAAAAAAAAAAAAAAALgIAAGRycy9lMm9Eb2MueG1sUEsBAi0AFAAGAAgA&#10;AAAhADyaxJTfAAAACAEAAA8AAAAAAAAAAAAAAAAApwQAAGRycy9kb3ducmV2LnhtbFBLBQYAAAAA&#10;BAAEAPMAAACzBQAAAAA=&#10;" fillcolor="white [3201]" stroked="f" strokeweight=".5pt">
                    <v:textbox>
                      <w:txbxContent>
                        <w:p w14:paraId="2EBB6DFD" w14:textId="7DA09D31" w:rsidR="008D3AF1" w:rsidRPr="00B5381C" w:rsidRDefault="008D3AF1" w:rsidP="003D41DD">
                          <w:pPr>
                            <w:rPr>
                              <w:rFonts w:ascii="Arial" w:hAnsi="Arial" w:cs="Arial"/>
                              <w:b/>
                            </w:rPr>
                          </w:pPr>
                          <w:r w:rsidRPr="00B5381C">
                            <w:rPr>
                              <w:rFonts w:ascii="Arial" w:hAnsi="Arial" w:cs="Arial"/>
                            </w:rPr>
                            <w:t xml:space="preserve">Datum poslední změny dokumentu: </w:t>
                          </w:r>
                          <w:r>
                            <w:rPr>
                              <w:rFonts w:ascii="Arial" w:hAnsi="Arial" w:cs="Arial"/>
                              <w:b/>
                            </w:rPr>
                            <w:t>20</w:t>
                          </w:r>
                          <w:r w:rsidRPr="00B5381C">
                            <w:rPr>
                              <w:rFonts w:ascii="Arial" w:hAnsi="Arial" w:cs="Arial"/>
                              <w:b/>
                            </w:rPr>
                            <w:t xml:space="preserve">. </w:t>
                          </w:r>
                          <w:r>
                            <w:rPr>
                              <w:rFonts w:ascii="Arial" w:hAnsi="Arial" w:cs="Arial"/>
                              <w:b/>
                            </w:rPr>
                            <w:t>3</w:t>
                          </w:r>
                          <w:r w:rsidRPr="00B5381C">
                            <w:rPr>
                              <w:rFonts w:ascii="Arial" w:hAnsi="Arial" w:cs="Arial"/>
                              <w:b/>
                            </w:rPr>
                            <w:t>. 2019</w:t>
                          </w:r>
                        </w:p>
                      </w:txbxContent>
                    </v:textbox>
                  </v:shape>
                </w:pict>
              </mc:Fallback>
            </mc:AlternateContent>
          </w:r>
          <w:r w:rsidR="009B40BE" w:rsidRPr="00B5381C">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8D3AF1" w:rsidRPr="00B5381C" w:rsidRDefault="008D3AF1" w:rsidP="003D41DD">
                                <w:pPr>
                                  <w:rPr>
                                    <w:rFonts w:ascii="Arial" w:hAnsi="Arial" w:cs="Arial"/>
                                    <w:b/>
                                  </w:rPr>
                                </w:pPr>
                                <w:r w:rsidRPr="00B5381C">
                                  <w:rPr>
                                    <w:rFonts w:ascii="Arial" w:hAnsi="Arial" w:cs="Arial"/>
                                  </w:rPr>
                                  <w:t>Verze dokumentu: 1</w:t>
                                </w:r>
                                <w:r w:rsidRPr="00B5381C">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092578"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8D3AF1" w:rsidRPr="00B5381C" w:rsidRDefault="008D3AF1" w:rsidP="003D41DD">
                          <w:pPr>
                            <w:rPr>
                              <w:rFonts w:ascii="Arial" w:hAnsi="Arial" w:cs="Arial"/>
                              <w:b/>
                            </w:rPr>
                          </w:pPr>
                          <w:r w:rsidRPr="00B5381C">
                            <w:rPr>
                              <w:rFonts w:ascii="Arial" w:hAnsi="Arial" w:cs="Arial"/>
                            </w:rPr>
                            <w:t>Verze dokumentu: 1</w:t>
                          </w:r>
                          <w:r w:rsidRPr="00B5381C">
                            <w:rPr>
                              <w:rFonts w:ascii="Arial" w:hAnsi="Arial" w:cs="Arial"/>
                              <w:b/>
                            </w:rPr>
                            <w:t>.00</w:t>
                          </w:r>
                        </w:p>
                      </w:txbxContent>
                    </v:textbox>
                  </v:shape>
                </w:pict>
              </mc:Fallback>
            </mc:AlternateContent>
          </w:r>
          <w:r w:rsidR="009B40BE" w:rsidRPr="00B5381C">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8D3AF1" w:rsidRPr="00B5381C" w:rsidRDefault="008D3AF1" w:rsidP="003D41DD">
                                <w:pPr>
                                  <w:rPr>
                                    <w:rFonts w:ascii="Arial" w:hAnsi="Arial" w:cs="Arial"/>
                                  </w:rPr>
                                </w:pPr>
                                <w:r w:rsidRPr="00B5381C">
                                  <w:rPr>
                                    <w:rFonts w:ascii="Arial" w:hAnsi="Arial" w:cs="Arial"/>
                                  </w:rPr>
                                  <w:t>Poznámka k verzi:</w:t>
                                </w:r>
                              </w:p>
                              <w:p w14:paraId="38AD47B2" w14:textId="77777777" w:rsidR="008D3AF1" w:rsidRPr="00B5381C" w:rsidRDefault="008D3AF1" w:rsidP="003D41DD">
                                <w:pPr>
                                  <w:rPr>
                                    <w:rFonts w:ascii="Arial" w:hAnsi="Arial" w:cs="Arial"/>
                                  </w:rPr>
                                </w:pPr>
                                <w:r w:rsidRPr="00B5381C">
                                  <w:rPr>
                                    <w:rFonts w:ascii="Arial" w:hAnsi="Arial" w:cs="Arial"/>
                                  </w:rPr>
                                  <w:t>_________________________</w:t>
                                </w:r>
                              </w:p>
                              <w:p w14:paraId="6AA449DC" w14:textId="77777777" w:rsidR="008D3AF1" w:rsidRPr="00B5381C" w:rsidRDefault="008D3AF1" w:rsidP="003D41DD">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E0DCD4"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8D3AF1" w:rsidRPr="00B5381C" w:rsidRDefault="008D3AF1" w:rsidP="003D41DD">
                          <w:pPr>
                            <w:rPr>
                              <w:rFonts w:ascii="Arial" w:hAnsi="Arial" w:cs="Arial"/>
                            </w:rPr>
                          </w:pPr>
                          <w:r w:rsidRPr="00B5381C">
                            <w:rPr>
                              <w:rFonts w:ascii="Arial" w:hAnsi="Arial" w:cs="Arial"/>
                            </w:rPr>
                            <w:t>Poznámka k verzi:</w:t>
                          </w:r>
                        </w:p>
                        <w:p w14:paraId="38AD47B2" w14:textId="77777777" w:rsidR="008D3AF1" w:rsidRPr="00B5381C" w:rsidRDefault="008D3AF1" w:rsidP="003D41DD">
                          <w:pPr>
                            <w:rPr>
                              <w:rFonts w:ascii="Arial" w:hAnsi="Arial" w:cs="Arial"/>
                            </w:rPr>
                          </w:pPr>
                          <w:r w:rsidRPr="00B5381C">
                            <w:rPr>
                              <w:rFonts w:ascii="Arial" w:hAnsi="Arial" w:cs="Arial"/>
                            </w:rPr>
                            <w:t>_________________________</w:t>
                          </w:r>
                        </w:p>
                        <w:p w14:paraId="6AA449DC" w14:textId="77777777" w:rsidR="008D3AF1" w:rsidRPr="00B5381C" w:rsidRDefault="008D3AF1" w:rsidP="003D41DD">
                          <w:pPr>
                            <w:rPr>
                              <w:rFonts w:ascii="Arial" w:hAnsi="Arial" w:cs="Arial"/>
                            </w:rPr>
                          </w:pPr>
                        </w:p>
                      </w:txbxContent>
                    </v:textbox>
                  </v:shape>
                </w:pict>
              </mc:Fallback>
            </mc:AlternateContent>
          </w:r>
        </w:p>
        <w:p w14:paraId="2CE1AE2A" w14:textId="77777777" w:rsidR="00277023" w:rsidRPr="00B5381C" w:rsidRDefault="00277023" w:rsidP="003D41DD">
          <w:pPr>
            <w:rPr>
              <w:rFonts w:ascii="Arial" w:hAnsi="Arial" w:cs="Arial"/>
            </w:rPr>
          </w:pPr>
        </w:p>
        <w:p w14:paraId="68E35BC5" w14:textId="77777777" w:rsidR="0024707B" w:rsidRPr="00B5381C" w:rsidRDefault="0024707B" w:rsidP="003D41DD">
          <w:pPr>
            <w:rPr>
              <w:rFonts w:ascii="Arial" w:hAnsi="Arial" w:cs="Arial"/>
            </w:rPr>
          </w:pPr>
          <w:r w:rsidRPr="00B5381C">
            <w:rPr>
              <w:rFonts w:ascii="Arial" w:hAnsi="Arial" w:cs="Arial"/>
            </w:rPr>
            <w:br w:type="page"/>
          </w:r>
        </w:p>
      </w:sdtContent>
    </w:sdt>
    <w:p w14:paraId="75447E96" w14:textId="77777777" w:rsidR="00331CDA" w:rsidRPr="00B5381C" w:rsidRDefault="00331CDA" w:rsidP="00B5381C">
      <w:pPr>
        <w:pStyle w:val="Nadpis1"/>
        <w:numPr>
          <w:ilvl w:val="0"/>
          <w:numId w:val="0"/>
        </w:numPr>
        <w:ind w:left="432" w:hanging="432"/>
        <w:rPr>
          <w:rFonts w:ascii="Arial" w:hAnsi="Arial" w:cs="Arial"/>
        </w:rPr>
      </w:pPr>
      <w:bookmarkStart w:id="2" w:name="_Toc4451171"/>
      <w:r w:rsidRPr="00B5381C">
        <w:rPr>
          <w:rFonts w:ascii="Arial" w:hAnsi="Arial" w:cs="Arial"/>
        </w:rPr>
        <w:lastRenderedPageBreak/>
        <w:t>Obsah</w:t>
      </w:r>
      <w:bookmarkEnd w:id="2"/>
    </w:p>
    <w:sdt>
      <w:sdtPr>
        <w:rPr>
          <w:rFonts w:ascii="Arial" w:hAnsi="Arial" w:cs="Arial"/>
          <w:b w:val="0"/>
          <w:noProof w:val="0"/>
          <w:color w:val="auto"/>
          <w:sz w:val="52"/>
          <w:szCs w:val="52"/>
        </w:rPr>
        <w:id w:val="-326831246"/>
        <w:docPartObj>
          <w:docPartGallery w:val="Table of Contents"/>
          <w:docPartUnique/>
        </w:docPartObj>
      </w:sdtPr>
      <w:sdtEndPr>
        <w:rPr>
          <w:rFonts w:ascii="Arial Narrow" w:hAnsi="Arial Narrow"/>
          <w:sz w:val="20"/>
          <w:szCs w:val="22"/>
        </w:rPr>
      </w:sdtEndPr>
      <w:sdtContent>
        <w:p w14:paraId="117B047B" w14:textId="1D23DDCA" w:rsidR="000554C6" w:rsidRDefault="00306EA4">
          <w:pPr>
            <w:pStyle w:val="Obsah1"/>
            <w:rPr>
              <w:rFonts w:asciiTheme="minorHAnsi" w:eastAsiaTheme="minorEastAsia" w:hAnsiTheme="minorHAnsi"/>
              <w:b w:val="0"/>
              <w:color w:val="auto"/>
              <w:spacing w:val="0"/>
              <w:szCs w:val="24"/>
              <w:lang w:eastAsia="cs-CZ"/>
            </w:rPr>
          </w:pPr>
          <w:r w:rsidRPr="00F71F0A">
            <w:rPr>
              <w:rFonts w:cs="Arial"/>
              <w:bCs/>
            </w:rPr>
            <w:fldChar w:fldCharType="begin"/>
          </w:r>
          <w:r w:rsidRPr="00F71F0A">
            <w:rPr>
              <w:rFonts w:cs="Arial"/>
              <w:bCs/>
            </w:rPr>
            <w:instrText xml:space="preserve"> TOC \o "1-3" \h \z \u </w:instrText>
          </w:r>
          <w:r w:rsidRPr="00F71F0A">
            <w:rPr>
              <w:rFonts w:cs="Arial"/>
              <w:bCs/>
            </w:rPr>
            <w:fldChar w:fldCharType="separate"/>
          </w:r>
          <w:hyperlink w:anchor="_Toc4451171" w:history="1">
            <w:r w:rsidR="000554C6" w:rsidRPr="0061664D">
              <w:rPr>
                <w:rStyle w:val="Hypertextovodkaz"/>
                <w:rFonts w:ascii="Arial" w:hAnsi="Arial" w:cs="Arial"/>
              </w:rPr>
              <w:t>Obsah</w:t>
            </w:r>
            <w:r w:rsidR="000554C6">
              <w:rPr>
                <w:webHidden/>
              </w:rPr>
              <w:tab/>
            </w:r>
            <w:r w:rsidR="000554C6">
              <w:rPr>
                <w:webHidden/>
              </w:rPr>
              <w:fldChar w:fldCharType="begin"/>
            </w:r>
            <w:r w:rsidR="000554C6">
              <w:rPr>
                <w:webHidden/>
              </w:rPr>
              <w:instrText xml:space="preserve"> PAGEREF _Toc4451171 \h </w:instrText>
            </w:r>
            <w:r w:rsidR="000554C6">
              <w:rPr>
                <w:webHidden/>
              </w:rPr>
            </w:r>
            <w:r w:rsidR="000554C6">
              <w:rPr>
                <w:webHidden/>
              </w:rPr>
              <w:fldChar w:fldCharType="separate"/>
            </w:r>
            <w:r w:rsidR="000554C6">
              <w:rPr>
                <w:webHidden/>
              </w:rPr>
              <w:t>1</w:t>
            </w:r>
            <w:r w:rsidR="000554C6">
              <w:rPr>
                <w:webHidden/>
              </w:rPr>
              <w:fldChar w:fldCharType="end"/>
            </w:r>
          </w:hyperlink>
        </w:p>
        <w:p w14:paraId="37679D21" w14:textId="4608C7EB" w:rsidR="000554C6" w:rsidRDefault="00CA3248">
          <w:pPr>
            <w:pStyle w:val="Obsah1"/>
            <w:rPr>
              <w:rFonts w:asciiTheme="minorHAnsi" w:eastAsiaTheme="minorEastAsia" w:hAnsiTheme="minorHAnsi"/>
              <w:b w:val="0"/>
              <w:color w:val="auto"/>
              <w:spacing w:val="0"/>
              <w:szCs w:val="24"/>
              <w:lang w:eastAsia="cs-CZ"/>
            </w:rPr>
          </w:pPr>
          <w:hyperlink w:anchor="_Toc4451172" w:history="1">
            <w:r w:rsidR="000554C6" w:rsidRPr="0061664D">
              <w:rPr>
                <w:rStyle w:val="Hypertextovodkaz"/>
                <w:rFonts w:ascii="Arial" w:hAnsi="Arial" w:cs="Arial"/>
                <w14:scene3d>
                  <w14:camera w14:prst="orthographicFront"/>
                  <w14:lightRig w14:rig="threePt" w14:dir="t">
                    <w14:rot w14:lat="0" w14:lon="0" w14:rev="0"/>
                  </w14:lightRig>
                </w14:scene3d>
              </w:rPr>
              <w:t>1</w:t>
            </w:r>
            <w:r w:rsidR="000554C6">
              <w:rPr>
                <w:rFonts w:asciiTheme="minorHAnsi" w:eastAsiaTheme="minorEastAsia" w:hAnsiTheme="minorHAnsi"/>
                <w:b w:val="0"/>
                <w:color w:val="auto"/>
                <w:spacing w:val="0"/>
                <w:szCs w:val="24"/>
                <w:lang w:eastAsia="cs-CZ"/>
              </w:rPr>
              <w:tab/>
            </w:r>
            <w:r w:rsidR="000554C6" w:rsidRPr="0061664D">
              <w:rPr>
                <w:rStyle w:val="Hypertextovodkaz"/>
                <w:rFonts w:ascii="Arial" w:hAnsi="Arial" w:cs="Arial"/>
              </w:rPr>
              <w:t>Základní informace o implementačním plánu</w:t>
            </w:r>
            <w:r w:rsidR="000554C6">
              <w:rPr>
                <w:webHidden/>
              </w:rPr>
              <w:tab/>
            </w:r>
            <w:r w:rsidR="000554C6">
              <w:rPr>
                <w:webHidden/>
              </w:rPr>
              <w:fldChar w:fldCharType="begin"/>
            </w:r>
            <w:r w:rsidR="000554C6">
              <w:rPr>
                <w:webHidden/>
              </w:rPr>
              <w:instrText xml:space="preserve"> PAGEREF _Toc4451172 \h </w:instrText>
            </w:r>
            <w:r w:rsidR="000554C6">
              <w:rPr>
                <w:webHidden/>
              </w:rPr>
            </w:r>
            <w:r w:rsidR="000554C6">
              <w:rPr>
                <w:webHidden/>
              </w:rPr>
              <w:fldChar w:fldCharType="separate"/>
            </w:r>
            <w:r w:rsidR="000554C6">
              <w:rPr>
                <w:webHidden/>
              </w:rPr>
              <w:t>2</w:t>
            </w:r>
            <w:r w:rsidR="000554C6">
              <w:rPr>
                <w:webHidden/>
              </w:rPr>
              <w:fldChar w:fldCharType="end"/>
            </w:r>
          </w:hyperlink>
        </w:p>
        <w:p w14:paraId="1D03C88B" w14:textId="0850F68F" w:rsidR="000554C6" w:rsidRDefault="00CA3248">
          <w:pPr>
            <w:pStyle w:val="Obsah2"/>
            <w:rPr>
              <w:rFonts w:asciiTheme="minorHAnsi" w:eastAsiaTheme="minorEastAsia" w:hAnsiTheme="minorHAnsi"/>
              <w:spacing w:val="0"/>
              <w:sz w:val="24"/>
              <w:szCs w:val="24"/>
              <w:lang w:eastAsia="cs-CZ"/>
            </w:rPr>
          </w:pPr>
          <w:hyperlink w:anchor="_Toc4451173" w:history="1">
            <w:r w:rsidR="000554C6" w:rsidRPr="0061664D">
              <w:rPr>
                <w:rStyle w:val="Hypertextovodkaz"/>
                <w:rFonts w:ascii="Arial" w:hAnsi="Arial" w:cs="Arial"/>
              </w:rPr>
              <w:t>1.1</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Rekapitulace dílčích cílů implementačního plánu</w:t>
            </w:r>
            <w:r w:rsidR="000554C6">
              <w:rPr>
                <w:webHidden/>
              </w:rPr>
              <w:tab/>
            </w:r>
            <w:r w:rsidR="000554C6">
              <w:rPr>
                <w:webHidden/>
              </w:rPr>
              <w:fldChar w:fldCharType="begin"/>
            </w:r>
            <w:r w:rsidR="000554C6">
              <w:rPr>
                <w:webHidden/>
              </w:rPr>
              <w:instrText xml:space="preserve"> PAGEREF _Toc4451173 \h </w:instrText>
            </w:r>
            <w:r w:rsidR="000554C6">
              <w:rPr>
                <w:webHidden/>
              </w:rPr>
            </w:r>
            <w:r w:rsidR="000554C6">
              <w:rPr>
                <w:webHidden/>
              </w:rPr>
              <w:fldChar w:fldCharType="separate"/>
            </w:r>
            <w:r w:rsidR="000554C6">
              <w:rPr>
                <w:webHidden/>
              </w:rPr>
              <w:t>2</w:t>
            </w:r>
            <w:r w:rsidR="000554C6">
              <w:rPr>
                <w:webHidden/>
              </w:rPr>
              <w:fldChar w:fldCharType="end"/>
            </w:r>
          </w:hyperlink>
        </w:p>
        <w:p w14:paraId="35312FE6" w14:textId="35BAEDA0" w:rsidR="000554C6" w:rsidRDefault="00CA3248">
          <w:pPr>
            <w:pStyle w:val="Obsah2"/>
            <w:rPr>
              <w:rFonts w:asciiTheme="minorHAnsi" w:eastAsiaTheme="minorEastAsia" w:hAnsiTheme="minorHAnsi"/>
              <w:spacing w:val="0"/>
              <w:sz w:val="24"/>
              <w:szCs w:val="24"/>
              <w:lang w:eastAsia="cs-CZ"/>
            </w:rPr>
          </w:pPr>
          <w:hyperlink w:anchor="_Toc4451174" w:history="1">
            <w:r w:rsidR="000554C6" w:rsidRPr="0061664D">
              <w:rPr>
                <w:rStyle w:val="Hypertextovodkaz"/>
                <w:rFonts w:ascii="Arial" w:hAnsi="Arial" w:cs="Arial"/>
              </w:rPr>
              <w:t>1.2</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Klasifikace záměrů A, B a C</w:t>
            </w:r>
            <w:r w:rsidR="000554C6">
              <w:rPr>
                <w:webHidden/>
              </w:rPr>
              <w:tab/>
            </w:r>
            <w:r w:rsidR="000554C6">
              <w:rPr>
                <w:webHidden/>
              </w:rPr>
              <w:fldChar w:fldCharType="begin"/>
            </w:r>
            <w:r w:rsidR="000554C6">
              <w:rPr>
                <w:webHidden/>
              </w:rPr>
              <w:instrText xml:space="preserve"> PAGEREF _Toc4451174 \h </w:instrText>
            </w:r>
            <w:r w:rsidR="000554C6">
              <w:rPr>
                <w:webHidden/>
              </w:rPr>
            </w:r>
            <w:r w:rsidR="000554C6">
              <w:rPr>
                <w:webHidden/>
              </w:rPr>
              <w:fldChar w:fldCharType="separate"/>
            </w:r>
            <w:r w:rsidR="000554C6">
              <w:rPr>
                <w:webHidden/>
              </w:rPr>
              <w:t>4</w:t>
            </w:r>
            <w:r w:rsidR="000554C6">
              <w:rPr>
                <w:webHidden/>
              </w:rPr>
              <w:fldChar w:fldCharType="end"/>
            </w:r>
          </w:hyperlink>
        </w:p>
        <w:p w14:paraId="3B075542" w14:textId="3602F082" w:rsidR="000554C6" w:rsidRDefault="00CA3248">
          <w:pPr>
            <w:pStyle w:val="Obsah2"/>
            <w:rPr>
              <w:rFonts w:asciiTheme="minorHAnsi" w:eastAsiaTheme="minorEastAsia" w:hAnsiTheme="minorHAnsi"/>
              <w:spacing w:val="0"/>
              <w:sz w:val="24"/>
              <w:szCs w:val="24"/>
              <w:lang w:eastAsia="cs-CZ"/>
            </w:rPr>
          </w:pPr>
          <w:hyperlink w:anchor="_Toc4451175" w:history="1">
            <w:r w:rsidR="000554C6" w:rsidRPr="0061664D">
              <w:rPr>
                <w:rStyle w:val="Hypertextovodkaz"/>
                <w:rFonts w:ascii="Arial" w:hAnsi="Arial" w:cs="Arial"/>
              </w:rPr>
              <w:t>1.3</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Shrnutí problematiky, celkové přínosy</w:t>
            </w:r>
            <w:r w:rsidR="000554C6">
              <w:rPr>
                <w:webHidden/>
              </w:rPr>
              <w:tab/>
            </w:r>
            <w:r w:rsidR="000554C6">
              <w:rPr>
                <w:webHidden/>
              </w:rPr>
              <w:fldChar w:fldCharType="begin"/>
            </w:r>
            <w:r w:rsidR="000554C6">
              <w:rPr>
                <w:webHidden/>
              </w:rPr>
              <w:instrText xml:space="preserve"> PAGEREF _Toc4451175 \h </w:instrText>
            </w:r>
            <w:r w:rsidR="000554C6">
              <w:rPr>
                <w:webHidden/>
              </w:rPr>
            </w:r>
            <w:r w:rsidR="000554C6">
              <w:rPr>
                <w:webHidden/>
              </w:rPr>
              <w:fldChar w:fldCharType="separate"/>
            </w:r>
            <w:r w:rsidR="000554C6">
              <w:rPr>
                <w:webHidden/>
              </w:rPr>
              <w:t>4</w:t>
            </w:r>
            <w:r w:rsidR="000554C6">
              <w:rPr>
                <w:webHidden/>
              </w:rPr>
              <w:fldChar w:fldCharType="end"/>
            </w:r>
          </w:hyperlink>
        </w:p>
        <w:p w14:paraId="235EA27D" w14:textId="5E28B30D" w:rsidR="000554C6" w:rsidRDefault="00CA3248">
          <w:pPr>
            <w:pStyle w:val="Obsah2"/>
            <w:rPr>
              <w:rFonts w:asciiTheme="minorHAnsi" w:eastAsiaTheme="minorEastAsia" w:hAnsiTheme="minorHAnsi"/>
              <w:spacing w:val="0"/>
              <w:sz w:val="24"/>
              <w:szCs w:val="24"/>
              <w:lang w:eastAsia="cs-CZ"/>
            </w:rPr>
          </w:pPr>
          <w:hyperlink w:anchor="_Toc4451176" w:history="1">
            <w:r w:rsidR="000554C6" w:rsidRPr="0061664D">
              <w:rPr>
                <w:rStyle w:val="Hypertextovodkaz"/>
                <w:rFonts w:ascii="Arial" w:hAnsi="Arial" w:cs="Arial"/>
              </w:rPr>
              <w:t>1.4</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Souhrnné údaje (záměry A, B, C)</w:t>
            </w:r>
            <w:r w:rsidR="000554C6">
              <w:rPr>
                <w:webHidden/>
              </w:rPr>
              <w:tab/>
            </w:r>
            <w:r w:rsidR="000554C6">
              <w:rPr>
                <w:webHidden/>
              </w:rPr>
              <w:fldChar w:fldCharType="begin"/>
            </w:r>
            <w:r w:rsidR="000554C6">
              <w:rPr>
                <w:webHidden/>
              </w:rPr>
              <w:instrText xml:space="preserve"> PAGEREF _Toc4451176 \h </w:instrText>
            </w:r>
            <w:r w:rsidR="000554C6">
              <w:rPr>
                <w:webHidden/>
              </w:rPr>
            </w:r>
            <w:r w:rsidR="000554C6">
              <w:rPr>
                <w:webHidden/>
              </w:rPr>
              <w:fldChar w:fldCharType="separate"/>
            </w:r>
            <w:r w:rsidR="000554C6">
              <w:rPr>
                <w:webHidden/>
              </w:rPr>
              <w:t>5</w:t>
            </w:r>
            <w:r w:rsidR="000554C6">
              <w:rPr>
                <w:webHidden/>
              </w:rPr>
              <w:fldChar w:fldCharType="end"/>
            </w:r>
          </w:hyperlink>
        </w:p>
        <w:p w14:paraId="008C6344" w14:textId="67A38F4C" w:rsidR="000554C6" w:rsidRDefault="00CA3248">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1177" w:history="1">
            <w:r w:rsidR="000554C6" w:rsidRPr="0061664D">
              <w:rPr>
                <w:rStyle w:val="Hypertextovodkaz"/>
                <w:rFonts w:ascii="Arial" w:hAnsi="Arial" w:cs="Arial"/>
                <w:noProof/>
              </w:rPr>
              <w:t>1.4.1</w:t>
            </w:r>
            <w:r w:rsidR="000554C6">
              <w:rPr>
                <w:rFonts w:asciiTheme="minorHAnsi" w:eastAsiaTheme="minorEastAsia" w:hAnsiTheme="minorHAnsi"/>
                <w:noProof/>
                <w:spacing w:val="0"/>
                <w:sz w:val="24"/>
                <w:szCs w:val="24"/>
                <w:lang w:eastAsia="cs-CZ"/>
              </w:rPr>
              <w:tab/>
            </w:r>
            <w:r w:rsidR="000554C6" w:rsidRPr="0061664D">
              <w:rPr>
                <w:rStyle w:val="Hypertextovodkaz"/>
                <w:rFonts w:ascii="Arial" w:hAnsi="Arial" w:cs="Arial"/>
                <w:noProof/>
              </w:rPr>
              <w:t>Počty záměrů a odhad finanční alokace v rezortech a úřadech</w:t>
            </w:r>
            <w:r w:rsidR="000554C6">
              <w:rPr>
                <w:noProof/>
                <w:webHidden/>
              </w:rPr>
              <w:tab/>
            </w:r>
            <w:r w:rsidR="000554C6">
              <w:rPr>
                <w:noProof/>
                <w:webHidden/>
              </w:rPr>
              <w:fldChar w:fldCharType="begin"/>
            </w:r>
            <w:r w:rsidR="000554C6">
              <w:rPr>
                <w:noProof/>
                <w:webHidden/>
              </w:rPr>
              <w:instrText xml:space="preserve"> PAGEREF _Toc4451177 \h </w:instrText>
            </w:r>
            <w:r w:rsidR="000554C6">
              <w:rPr>
                <w:noProof/>
                <w:webHidden/>
              </w:rPr>
            </w:r>
            <w:r w:rsidR="000554C6">
              <w:rPr>
                <w:noProof/>
                <w:webHidden/>
              </w:rPr>
              <w:fldChar w:fldCharType="separate"/>
            </w:r>
            <w:r w:rsidR="000554C6">
              <w:rPr>
                <w:noProof/>
                <w:webHidden/>
              </w:rPr>
              <w:t>5</w:t>
            </w:r>
            <w:r w:rsidR="000554C6">
              <w:rPr>
                <w:noProof/>
                <w:webHidden/>
              </w:rPr>
              <w:fldChar w:fldCharType="end"/>
            </w:r>
          </w:hyperlink>
        </w:p>
        <w:p w14:paraId="24C8D09E" w14:textId="68E711A1" w:rsidR="000554C6" w:rsidRDefault="00CA3248">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1178" w:history="1">
            <w:r w:rsidR="000554C6" w:rsidRPr="0061664D">
              <w:rPr>
                <w:rStyle w:val="Hypertextovodkaz"/>
                <w:rFonts w:ascii="Arial" w:hAnsi="Arial" w:cs="Arial"/>
                <w:noProof/>
              </w:rPr>
              <w:t>1.4.2</w:t>
            </w:r>
            <w:r w:rsidR="000554C6">
              <w:rPr>
                <w:rFonts w:asciiTheme="minorHAnsi" w:eastAsiaTheme="minorEastAsia" w:hAnsiTheme="minorHAnsi"/>
                <w:noProof/>
                <w:spacing w:val="0"/>
                <w:sz w:val="24"/>
                <w:szCs w:val="24"/>
                <w:lang w:eastAsia="cs-CZ"/>
              </w:rPr>
              <w:tab/>
            </w:r>
            <w:r w:rsidR="000554C6" w:rsidRPr="0061664D">
              <w:rPr>
                <w:rStyle w:val="Hypertextovodkaz"/>
                <w:rFonts w:ascii="Arial" w:hAnsi="Arial" w:cs="Arial"/>
                <w:noProof/>
              </w:rPr>
              <w:t>Počty záměrů a odhad finanční alokace v dílčích cílech</w:t>
            </w:r>
            <w:r w:rsidR="000554C6">
              <w:rPr>
                <w:noProof/>
                <w:webHidden/>
              </w:rPr>
              <w:tab/>
            </w:r>
            <w:r w:rsidR="000554C6">
              <w:rPr>
                <w:noProof/>
                <w:webHidden/>
              </w:rPr>
              <w:fldChar w:fldCharType="begin"/>
            </w:r>
            <w:r w:rsidR="000554C6">
              <w:rPr>
                <w:noProof/>
                <w:webHidden/>
              </w:rPr>
              <w:instrText xml:space="preserve"> PAGEREF _Toc4451178 \h </w:instrText>
            </w:r>
            <w:r w:rsidR="000554C6">
              <w:rPr>
                <w:noProof/>
                <w:webHidden/>
              </w:rPr>
            </w:r>
            <w:r w:rsidR="000554C6">
              <w:rPr>
                <w:noProof/>
                <w:webHidden/>
              </w:rPr>
              <w:fldChar w:fldCharType="separate"/>
            </w:r>
            <w:r w:rsidR="000554C6">
              <w:rPr>
                <w:noProof/>
                <w:webHidden/>
              </w:rPr>
              <w:t>5</w:t>
            </w:r>
            <w:r w:rsidR="000554C6">
              <w:rPr>
                <w:noProof/>
                <w:webHidden/>
              </w:rPr>
              <w:fldChar w:fldCharType="end"/>
            </w:r>
          </w:hyperlink>
        </w:p>
        <w:p w14:paraId="46F7F79E" w14:textId="2A7FF426" w:rsidR="000554C6" w:rsidRDefault="00CA3248">
          <w:pPr>
            <w:pStyle w:val="Obsah1"/>
            <w:rPr>
              <w:rFonts w:asciiTheme="minorHAnsi" w:eastAsiaTheme="minorEastAsia" w:hAnsiTheme="minorHAnsi"/>
              <w:b w:val="0"/>
              <w:color w:val="auto"/>
              <w:spacing w:val="0"/>
              <w:szCs w:val="24"/>
              <w:lang w:eastAsia="cs-CZ"/>
            </w:rPr>
          </w:pPr>
          <w:hyperlink w:anchor="_Toc4451179" w:history="1">
            <w:r w:rsidR="000554C6" w:rsidRPr="0061664D">
              <w:rPr>
                <w:rStyle w:val="Hypertextovodkaz"/>
                <w:rFonts w:ascii="Arial" w:hAnsi="Arial" w:cs="Arial"/>
                <w14:scene3d>
                  <w14:camera w14:prst="orthographicFront"/>
                  <w14:lightRig w14:rig="threePt" w14:dir="t">
                    <w14:rot w14:lat="0" w14:lon="0" w14:rev="0"/>
                  </w14:lightRig>
                </w14:scene3d>
              </w:rPr>
              <w:t>2</w:t>
            </w:r>
            <w:r w:rsidR="000554C6">
              <w:rPr>
                <w:rFonts w:asciiTheme="minorHAnsi" w:eastAsiaTheme="minorEastAsia" w:hAnsiTheme="minorHAnsi"/>
                <w:b w:val="0"/>
                <w:color w:val="auto"/>
                <w:spacing w:val="0"/>
                <w:szCs w:val="24"/>
                <w:lang w:eastAsia="cs-CZ"/>
              </w:rPr>
              <w:tab/>
            </w:r>
            <w:r w:rsidR="000554C6" w:rsidRPr="0061664D">
              <w:rPr>
                <w:rStyle w:val="Hypertextovodkaz"/>
                <w:rFonts w:ascii="Arial" w:hAnsi="Arial" w:cs="Arial"/>
              </w:rPr>
              <w:t>Sestava záměrů dle data ukončení realizace (záměry B, C)</w:t>
            </w:r>
            <w:r w:rsidR="000554C6">
              <w:rPr>
                <w:webHidden/>
              </w:rPr>
              <w:tab/>
            </w:r>
            <w:r w:rsidR="000554C6">
              <w:rPr>
                <w:webHidden/>
              </w:rPr>
              <w:fldChar w:fldCharType="begin"/>
            </w:r>
            <w:r w:rsidR="000554C6">
              <w:rPr>
                <w:webHidden/>
              </w:rPr>
              <w:instrText xml:space="preserve"> PAGEREF _Toc4451179 \h </w:instrText>
            </w:r>
            <w:r w:rsidR="000554C6">
              <w:rPr>
                <w:webHidden/>
              </w:rPr>
            </w:r>
            <w:r w:rsidR="000554C6">
              <w:rPr>
                <w:webHidden/>
              </w:rPr>
              <w:fldChar w:fldCharType="separate"/>
            </w:r>
            <w:r w:rsidR="000554C6">
              <w:rPr>
                <w:webHidden/>
              </w:rPr>
              <w:t>6</w:t>
            </w:r>
            <w:r w:rsidR="000554C6">
              <w:rPr>
                <w:webHidden/>
              </w:rPr>
              <w:fldChar w:fldCharType="end"/>
            </w:r>
          </w:hyperlink>
        </w:p>
        <w:p w14:paraId="31E352E9" w14:textId="4A634E5E" w:rsidR="000554C6" w:rsidRDefault="00CA3248">
          <w:pPr>
            <w:pStyle w:val="Obsah1"/>
            <w:rPr>
              <w:rFonts w:asciiTheme="minorHAnsi" w:eastAsiaTheme="minorEastAsia" w:hAnsiTheme="minorHAnsi"/>
              <w:b w:val="0"/>
              <w:color w:val="auto"/>
              <w:spacing w:val="0"/>
              <w:szCs w:val="24"/>
              <w:lang w:eastAsia="cs-CZ"/>
            </w:rPr>
          </w:pPr>
          <w:hyperlink w:anchor="_Toc4451180" w:history="1">
            <w:r w:rsidR="000554C6" w:rsidRPr="0061664D">
              <w:rPr>
                <w:rStyle w:val="Hypertextovodkaz"/>
                <w:rFonts w:ascii="Arial" w:hAnsi="Arial" w:cs="Arial"/>
                <w14:scene3d>
                  <w14:camera w14:prst="orthographicFront"/>
                  <w14:lightRig w14:rig="threePt" w14:dir="t">
                    <w14:rot w14:lat="0" w14:lon="0" w14:rev="0"/>
                  </w14:lightRig>
                </w14:scene3d>
              </w:rPr>
              <w:t>3</w:t>
            </w:r>
            <w:r w:rsidR="000554C6">
              <w:rPr>
                <w:rFonts w:asciiTheme="minorHAnsi" w:eastAsiaTheme="minorEastAsia" w:hAnsiTheme="minorHAnsi"/>
                <w:b w:val="0"/>
                <w:color w:val="auto"/>
                <w:spacing w:val="0"/>
                <w:szCs w:val="24"/>
                <w:lang w:eastAsia="cs-CZ"/>
              </w:rPr>
              <w:tab/>
            </w:r>
            <w:r w:rsidR="000554C6" w:rsidRPr="0061664D">
              <w:rPr>
                <w:rStyle w:val="Hypertextovodkaz"/>
                <w:rFonts w:ascii="Arial" w:hAnsi="Arial" w:cs="Arial"/>
              </w:rPr>
              <w:t>Náklady a pracnosti (záměry B, C)</w:t>
            </w:r>
            <w:r w:rsidR="000554C6">
              <w:rPr>
                <w:webHidden/>
              </w:rPr>
              <w:tab/>
            </w:r>
            <w:r w:rsidR="000554C6">
              <w:rPr>
                <w:webHidden/>
              </w:rPr>
              <w:fldChar w:fldCharType="begin"/>
            </w:r>
            <w:r w:rsidR="000554C6">
              <w:rPr>
                <w:webHidden/>
              </w:rPr>
              <w:instrText xml:space="preserve"> PAGEREF _Toc4451180 \h </w:instrText>
            </w:r>
            <w:r w:rsidR="000554C6">
              <w:rPr>
                <w:webHidden/>
              </w:rPr>
            </w:r>
            <w:r w:rsidR="000554C6">
              <w:rPr>
                <w:webHidden/>
              </w:rPr>
              <w:fldChar w:fldCharType="separate"/>
            </w:r>
            <w:r w:rsidR="000554C6">
              <w:rPr>
                <w:webHidden/>
              </w:rPr>
              <w:t>7</w:t>
            </w:r>
            <w:r w:rsidR="000554C6">
              <w:rPr>
                <w:webHidden/>
              </w:rPr>
              <w:fldChar w:fldCharType="end"/>
            </w:r>
          </w:hyperlink>
        </w:p>
        <w:p w14:paraId="78F08304" w14:textId="6D33213A" w:rsidR="000554C6" w:rsidRDefault="00CA3248">
          <w:pPr>
            <w:pStyle w:val="Obsah2"/>
            <w:rPr>
              <w:rFonts w:asciiTheme="minorHAnsi" w:eastAsiaTheme="minorEastAsia" w:hAnsiTheme="minorHAnsi"/>
              <w:spacing w:val="0"/>
              <w:sz w:val="24"/>
              <w:szCs w:val="24"/>
              <w:lang w:eastAsia="cs-CZ"/>
            </w:rPr>
          </w:pPr>
          <w:hyperlink w:anchor="_Toc4451181" w:history="1">
            <w:r w:rsidR="000554C6" w:rsidRPr="0061664D">
              <w:rPr>
                <w:rStyle w:val="Hypertextovodkaz"/>
              </w:rPr>
              <w:t>3.1</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Přímé výdaje na realizaci záměrů</w:t>
            </w:r>
            <w:r w:rsidR="000554C6">
              <w:rPr>
                <w:webHidden/>
              </w:rPr>
              <w:tab/>
            </w:r>
            <w:r w:rsidR="000554C6">
              <w:rPr>
                <w:webHidden/>
              </w:rPr>
              <w:fldChar w:fldCharType="begin"/>
            </w:r>
            <w:r w:rsidR="000554C6">
              <w:rPr>
                <w:webHidden/>
              </w:rPr>
              <w:instrText xml:space="preserve"> PAGEREF _Toc4451181 \h </w:instrText>
            </w:r>
            <w:r w:rsidR="000554C6">
              <w:rPr>
                <w:webHidden/>
              </w:rPr>
            </w:r>
            <w:r w:rsidR="000554C6">
              <w:rPr>
                <w:webHidden/>
              </w:rPr>
              <w:fldChar w:fldCharType="separate"/>
            </w:r>
            <w:r w:rsidR="000554C6">
              <w:rPr>
                <w:webHidden/>
              </w:rPr>
              <w:t>7</w:t>
            </w:r>
            <w:r w:rsidR="000554C6">
              <w:rPr>
                <w:webHidden/>
              </w:rPr>
              <w:fldChar w:fldCharType="end"/>
            </w:r>
          </w:hyperlink>
        </w:p>
        <w:p w14:paraId="3DDF3082" w14:textId="06A6C8B6" w:rsidR="000554C6" w:rsidRDefault="00CA3248">
          <w:pPr>
            <w:pStyle w:val="Obsah2"/>
            <w:rPr>
              <w:rFonts w:asciiTheme="minorHAnsi" w:eastAsiaTheme="minorEastAsia" w:hAnsiTheme="minorHAnsi"/>
              <w:spacing w:val="0"/>
              <w:sz w:val="24"/>
              <w:szCs w:val="24"/>
              <w:lang w:eastAsia="cs-CZ"/>
            </w:rPr>
          </w:pPr>
          <w:hyperlink w:anchor="_Toc4451182" w:history="1">
            <w:r w:rsidR="000554C6" w:rsidRPr="0061664D">
              <w:rPr>
                <w:rStyle w:val="Hypertextovodkaz"/>
                <w:rFonts w:cs="Arial"/>
              </w:rPr>
              <w:t>3.2</w:t>
            </w:r>
            <w:r w:rsidR="000554C6">
              <w:rPr>
                <w:rFonts w:asciiTheme="minorHAnsi" w:eastAsiaTheme="minorEastAsia" w:hAnsiTheme="minorHAnsi"/>
                <w:spacing w:val="0"/>
                <w:sz w:val="24"/>
                <w:szCs w:val="24"/>
                <w:lang w:eastAsia="cs-CZ"/>
              </w:rPr>
              <w:tab/>
            </w:r>
            <w:r w:rsidR="000554C6" w:rsidRPr="0061664D">
              <w:rPr>
                <w:rStyle w:val="Hypertextovodkaz"/>
                <w:rFonts w:cs="Arial"/>
              </w:rPr>
              <w:t>Odhad výdajů na udržitelnost záměrů</w:t>
            </w:r>
            <w:r w:rsidR="000554C6">
              <w:rPr>
                <w:webHidden/>
              </w:rPr>
              <w:tab/>
            </w:r>
            <w:r w:rsidR="000554C6">
              <w:rPr>
                <w:webHidden/>
              </w:rPr>
              <w:fldChar w:fldCharType="begin"/>
            </w:r>
            <w:r w:rsidR="000554C6">
              <w:rPr>
                <w:webHidden/>
              </w:rPr>
              <w:instrText xml:space="preserve"> PAGEREF _Toc4451182 \h </w:instrText>
            </w:r>
            <w:r w:rsidR="000554C6">
              <w:rPr>
                <w:webHidden/>
              </w:rPr>
            </w:r>
            <w:r w:rsidR="000554C6">
              <w:rPr>
                <w:webHidden/>
              </w:rPr>
              <w:fldChar w:fldCharType="separate"/>
            </w:r>
            <w:r w:rsidR="000554C6">
              <w:rPr>
                <w:webHidden/>
              </w:rPr>
              <w:t>7</w:t>
            </w:r>
            <w:r w:rsidR="000554C6">
              <w:rPr>
                <w:webHidden/>
              </w:rPr>
              <w:fldChar w:fldCharType="end"/>
            </w:r>
          </w:hyperlink>
        </w:p>
        <w:p w14:paraId="3654AF0A" w14:textId="53A30B65" w:rsidR="000554C6" w:rsidRDefault="00CA3248">
          <w:pPr>
            <w:pStyle w:val="Obsah2"/>
            <w:rPr>
              <w:rFonts w:asciiTheme="minorHAnsi" w:eastAsiaTheme="minorEastAsia" w:hAnsiTheme="minorHAnsi"/>
              <w:spacing w:val="0"/>
              <w:sz w:val="24"/>
              <w:szCs w:val="24"/>
              <w:lang w:eastAsia="cs-CZ"/>
            </w:rPr>
          </w:pPr>
          <w:hyperlink w:anchor="_Toc4451183" w:history="1">
            <w:r w:rsidR="000554C6" w:rsidRPr="0061664D">
              <w:rPr>
                <w:rStyle w:val="Hypertextovodkaz"/>
                <w:rFonts w:ascii="Arial" w:hAnsi="Arial" w:cs="Arial"/>
              </w:rPr>
              <w:t>3.3</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Pracnosti realizace záměrů</w:t>
            </w:r>
            <w:r w:rsidR="000554C6">
              <w:rPr>
                <w:webHidden/>
              </w:rPr>
              <w:tab/>
            </w:r>
            <w:r w:rsidR="000554C6">
              <w:rPr>
                <w:webHidden/>
              </w:rPr>
              <w:fldChar w:fldCharType="begin"/>
            </w:r>
            <w:r w:rsidR="000554C6">
              <w:rPr>
                <w:webHidden/>
              </w:rPr>
              <w:instrText xml:space="preserve"> PAGEREF _Toc4451183 \h </w:instrText>
            </w:r>
            <w:r w:rsidR="000554C6">
              <w:rPr>
                <w:webHidden/>
              </w:rPr>
            </w:r>
            <w:r w:rsidR="000554C6">
              <w:rPr>
                <w:webHidden/>
              </w:rPr>
              <w:fldChar w:fldCharType="separate"/>
            </w:r>
            <w:r w:rsidR="000554C6">
              <w:rPr>
                <w:webHidden/>
              </w:rPr>
              <w:t>8</w:t>
            </w:r>
            <w:r w:rsidR="000554C6">
              <w:rPr>
                <w:webHidden/>
              </w:rPr>
              <w:fldChar w:fldCharType="end"/>
            </w:r>
          </w:hyperlink>
        </w:p>
        <w:p w14:paraId="69CBD4DE" w14:textId="1A4C5184" w:rsidR="000554C6" w:rsidRDefault="00CA3248">
          <w:pPr>
            <w:pStyle w:val="Obsah1"/>
            <w:rPr>
              <w:rFonts w:asciiTheme="minorHAnsi" w:eastAsiaTheme="minorEastAsia" w:hAnsiTheme="minorHAnsi"/>
              <w:b w:val="0"/>
              <w:color w:val="auto"/>
              <w:spacing w:val="0"/>
              <w:szCs w:val="24"/>
              <w:lang w:eastAsia="cs-CZ"/>
            </w:rPr>
          </w:pPr>
          <w:hyperlink w:anchor="_Toc4451184" w:history="1">
            <w:r w:rsidR="000554C6" w:rsidRPr="0061664D">
              <w:rPr>
                <w:rStyle w:val="Hypertextovodkaz"/>
                <w:rFonts w:ascii="Arial" w:hAnsi="Arial" w:cs="Arial"/>
                <w14:scene3d>
                  <w14:camera w14:prst="orthographicFront"/>
                  <w14:lightRig w14:rig="threePt" w14:dir="t">
                    <w14:rot w14:lat="0" w14:lon="0" w14:rev="0"/>
                  </w14:lightRig>
                </w14:scene3d>
              </w:rPr>
              <w:t>4</w:t>
            </w:r>
            <w:r w:rsidR="000554C6">
              <w:rPr>
                <w:rFonts w:asciiTheme="minorHAnsi" w:eastAsiaTheme="minorEastAsia" w:hAnsiTheme="minorHAnsi"/>
                <w:b w:val="0"/>
                <w:color w:val="auto"/>
                <w:spacing w:val="0"/>
                <w:szCs w:val="24"/>
                <w:lang w:eastAsia="cs-CZ"/>
              </w:rPr>
              <w:tab/>
            </w:r>
            <w:r w:rsidR="000554C6" w:rsidRPr="0061664D">
              <w:rPr>
                <w:rStyle w:val="Hypertextovodkaz"/>
                <w:rFonts w:ascii="Arial" w:hAnsi="Arial" w:cs="Arial"/>
              </w:rPr>
              <w:t>Postupy řízení realizace cílů (záměry B, C)</w:t>
            </w:r>
            <w:r w:rsidR="000554C6">
              <w:rPr>
                <w:webHidden/>
              </w:rPr>
              <w:tab/>
            </w:r>
            <w:r w:rsidR="000554C6">
              <w:rPr>
                <w:webHidden/>
              </w:rPr>
              <w:fldChar w:fldCharType="begin"/>
            </w:r>
            <w:r w:rsidR="000554C6">
              <w:rPr>
                <w:webHidden/>
              </w:rPr>
              <w:instrText xml:space="preserve"> PAGEREF _Toc4451184 \h </w:instrText>
            </w:r>
            <w:r w:rsidR="000554C6">
              <w:rPr>
                <w:webHidden/>
              </w:rPr>
            </w:r>
            <w:r w:rsidR="000554C6">
              <w:rPr>
                <w:webHidden/>
              </w:rPr>
              <w:fldChar w:fldCharType="separate"/>
            </w:r>
            <w:r w:rsidR="000554C6">
              <w:rPr>
                <w:webHidden/>
              </w:rPr>
              <w:t>9</w:t>
            </w:r>
            <w:r w:rsidR="000554C6">
              <w:rPr>
                <w:webHidden/>
              </w:rPr>
              <w:fldChar w:fldCharType="end"/>
            </w:r>
          </w:hyperlink>
        </w:p>
        <w:p w14:paraId="4BB2385E" w14:textId="24F56400" w:rsidR="000554C6" w:rsidRDefault="00CA3248">
          <w:pPr>
            <w:pStyle w:val="Obsah2"/>
            <w:rPr>
              <w:rFonts w:asciiTheme="minorHAnsi" w:eastAsiaTheme="minorEastAsia" w:hAnsiTheme="minorHAnsi"/>
              <w:spacing w:val="0"/>
              <w:sz w:val="24"/>
              <w:szCs w:val="24"/>
              <w:lang w:eastAsia="cs-CZ"/>
            </w:rPr>
          </w:pPr>
          <w:hyperlink w:anchor="_Toc4451185" w:history="1">
            <w:r w:rsidR="000554C6" w:rsidRPr="0061664D">
              <w:rPr>
                <w:rStyle w:val="Hypertextovodkaz"/>
                <w:rFonts w:ascii="Arial" w:hAnsi="Arial" w:cs="Arial"/>
              </w:rPr>
              <w:t>4.1</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Přehled pokrytí dílčích cílů záměry</w:t>
            </w:r>
            <w:r w:rsidR="000554C6">
              <w:rPr>
                <w:webHidden/>
              </w:rPr>
              <w:tab/>
            </w:r>
            <w:r w:rsidR="000554C6">
              <w:rPr>
                <w:webHidden/>
              </w:rPr>
              <w:fldChar w:fldCharType="begin"/>
            </w:r>
            <w:r w:rsidR="000554C6">
              <w:rPr>
                <w:webHidden/>
              </w:rPr>
              <w:instrText xml:space="preserve"> PAGEREF _Toc4451185 \h </w:instrText>
            </w:r>
            <w:r w:rsidR="000554C6">
              <w:rPr>
                <w:webHidden/>
              </w:rPr>
            </w:r>
            <w:r w:rsidR="000554C6">
              <w:rPr>
                <w:webHidden/>
              </w:rPr>
              <w:fldChar w:fldCharType="separate"/>
            </w:r>
            <w:r w:rsidR="000554C6">
              <w:rPr>
                <w:webHidden/>
              </w:rPr>
              <w:t>9</w:t>
            </w:r>
            <w:r w:rsidR="000554C6">
              <w:rPr>
                <w:webHidden/>
              </w:rPr>
              <w:fldChar w:fldCharType="end"/>
            </w:r>
          </w:hyperlink>
        </w:p>
        <w:p w14:paraId="0F294152" w14:textId="4AB8475C" w:rsidR="000554C6" w:rsidRDefault="00CA3248">
          <w:pPr>
            <w:pStyle w:val="Obsah2"/>
            <w:rPr>
              <w:rFonts w:asciiTheme="minorHAnsi" w:eastAsiaTheme="minorEastAsia" w:hAnsiTheme="minorHAnsi"/>
              <w:spacing w:val="0"/>
              <w:sz w:val="24"/>
              <w:szCs w:val="24"/>
              <w:lang w:eastAsia="cs-CZ"/>
            </w:rPr>
          </w:pPr>
          <w:hyperlink w:anchor="_Toc4451186" w:history="1">
            <w:r w:rsidR="000554C6" w:rsidRPr="0061664D">
              <w:rPr>
                <w:rStyle w:val="Hypertextovodkaz"/>
                <w:rFonts w:ascii="Arial" w:hAnsi="Arial" w:cs="Arial"/>
              </w:rPr>
              <w:t>4.2</w:t>
            </w:r>
            <w:r w:rsidR="000554C6">
              <w:rPr>
                <w:rFonts w:asciiTheme="minorHAnsi" w:eastAsiaTheme="minorEastAsia" w:hAnsiTheme="minorHAnsi"/>
                <w:spacing w:val="0"/>
                <w:sz w:val="24"/>
                <w:szCs w:val="24"/>
                <w:lang w:eastAsia="cs-CZ"/>
              </w:rPr>
              <w:tab/>
            </w:r>
            <w:r w:rsidR="000554C6" w:rsidRPr="0061664D">
              <w:rPr>
                <w:rStyle w:val="Hypertextovodkaz"/>
                <w:rFonts w:ascii="Arial" w:hAnsi="Arial" w:cs="Arial"/>
              </w:rPr>
              <w:t>Přehled záměrů v členění podle gesčních úřadů</w:t>
            </w:r>
            <w:r w:rsidR="000554C6">
              <w:rPr>
                <w:webHidden/>
              </w:rPr>
              <w:tab/>
            </w:r>
            <w:r w:rsidR="000554C6">
              <w:rPr>
                <w:webHidden/>
              </w:rPr>
              <w:fldChar w:fldCharType="begin"/>
            </w:r>
            <w:r w:rsidR="000554C6">
              <w:rPr>
                <w:webHidden/>
              </w:rPr>
              <w:instrText xml:space="preserve"> PAGEREF _Toc4451186 \h </w:instrText>
            </w:r>
            <w:r w:rsidR="000554C6">
              <w:rPr>
                <w:webHidden/>
              </w:rPr>
            </w:r>
            <w:r w:rsidR="000554C6">
              <w:rPr>
                <w:webHidden/>
              </w:rPr>
              <w:fldChar w:fldCharType="separate"/>
            </w:r>
            <w:r w:rsidR="000554C6">
              <w:rPr>
                <w:webHidden/>
              </w:rPr>
              <w:t>9</w:t>
            </w:r>
            <w:r w:rsidR="000554C6">
              <w:rPr>
                <w:webHidden/>
              </w:rPr>
              <w:fldChar w:fldCharType="end"/>
            </w:r>
          </w:hyperlink>
        </w:p>
        <w:p w14:paraId="3CBBB218" w14:textId="45599E24" w:rsidR="000554C6" w:rsidRDefault="00CA3248">
          <w:pPr>
            <w:pStyle w:val="Obsah1"/>
            <w:rPr>
              <w:rFonts w:asciiTheme="minorHAnsi" w:eastAsiaTheme="minorEastAsia" w:hAnsiTheme="minorHAnsi"/>
              <w:b w:val="0"/>
              <w:color w:val="auto"/>
              <w:spacing w:val="0"/>
              <w:szCs w:val="24"/>
              <w:lang w:eastAsia="cs-CZ"/>
            </w:rPr>
          </w:pPr>
          <w:hyperlink w:anchor="_Toc4451187" w:history="1">
            <w:r w:rsidR="000554C6" w:rsidRPr="0061664D">
              <w:rPr>
                <w:rStyle w:val="Hypertextovodkaz"/>
                <w:rFonts w:ascii="Arial" w:hAnsi="Arial" w:cs="Arial"/>
                <w14:scene3d>
                  <w14:camera w14:prst="orthographicFront"/>
                  <w14:lightRig w14:rig="threePt" w14:dir="t">
                    <w14:rot w14:lat="0" w14:lon="0" w14:rev="0"/>
                  </w14:lightRig>
                </w14:scene3d>
              </w:rPr>
              <w:t>5</w:t>
            </w:r>
            <w:r w:rsidR="000554C6">
              <w:rPr>
                <w:rFonts w:asciiTheme="minorHAnsi" w:eastAsiaTheme="minorEastAsia" w:hAnsiTheme="minorHAnsi"/>
                <w:b w:val="0"/>
                <w:color w:val="auto"/>
                <w:spacing w:val="0"/>
                <w:szCs w:val="24"/>
                <w:lang w:eastAsia="cs-CZ"/>
              </w:rPr>
              <w:tab/>
            </w:r>
            <w:r w:rsidR="000554C6" w:rsidRPr="0061664D">
              <w:rPr>
                <w:rStyle w:val="Hypertextovodkaz"/>
                <w:rFonts w:ascii="Arial" w:hAnsi="Arial" w:cs="Arial"/>
              </w:rPr>
              <w:t>Matice odpovědností (záměry B,C)</w:t>
            </w:r>
            <w:r w:rsidR="000554C6">
              <w:rPr>
                <w:webHidden/>
              </w:rPr>
              <w:tab/>
            </w:r>
            <w:r w:rsidR="000554C6">
              <w:rPr>
                <w:webHidden/>
              </w:rPr>
              <w:fldChar w:fldCharType="begin"/>
            </w:r>
            <w:r w:rsidR="000554C6">
              <w:rPr>
                <w:webHidden/>
              </w:rPr>
              <w:instrText xml:space="preserve"> PAGEREF _Toc4451187 \h </w:instrText>
            </w:r>
            <w:r w:rsidR="000554C6">
              <w:rPr>
                <w:webHidden/>
              </w:rPr>
            </w:r>
            <w:r w:rsidR="000554C6">
              <w:rPr>
                <w:webHidden/>
              </w:rPr>
              <w:fldChar w:fldCharType="separate"/>
            </w:r>
            <w:r w:rsidR="000554C6">
              <w:rPr>
                <w:webHidden/>
              </w:rPr>
              <w:t>10</w:t>
            </w:r>
            <w:r w:rsidR="000554C6">
              <w:rPr>
                <w:webHidden/>
              </w:rPr>
              <w:fldChar w:fldCharType="end"/>
            </w:r>
          </w:hyperlink>
        </w:p>
        <w:p w14:paraId="07AC0B41" w14:textId="0A51D150" w:rsidR="000554C6" w:rsidRDefault="00CA3248">
          <w:pPr>
            <w:pStyle w:val="Obsah1"/>
            <w:rPr>
              <w:rFonts w:asciiTheme="minorHAnsi" w:eastAsiaTheme="minorEastAsia" w:hAnsiTheme="minorHAnsi"/>
              <w:b w:val="0"/>
              <w:color w:val="auto"/>
              <w:spacing w:val="0"/>
              <w:szCs w:val="24"/>
              <w:lang w:eastAsia="cs-CZ"/>
            </w:rPr>
          </w:pPr>
          <w:hyperlink w:anchor="_Toc4451188" w:history="1">
            <w:r w:rsidR="000554C6" w:rsidRPr="0061664D">
              <w:rPr>
                <w:rStyle w:val="Hypertextovodkaz"/>
              </w:rPr>
              <w:t>6 Příloha – Přehled záměrů klasifikace A</w:t>
            </w:r>
            <w:r w:rsidR="000554C6">
              <w:rPr>
                <w:webHidden/>
              </w:rPr>
              <w:tab/>
            </w:r>
            <w:r w:rsidR="000554C6">
              <w:rPr>
                <w:webHidden/>
              </w:rPr>
              <w:fldChar w:fldCharType="begin"/>
            </w:r>
            <w:r w:rsidR="000554C6">
              <w:rPr>
                <w:webHidden/>
              </w:rPr>
              <w:instrText xml:space="preserve"> PAGEREF _Toc4451188 \h </w:instrText>
            </w:r>
            <w:r w:rsidR="000554C6">
              <w:rPr>
                <w:webHidden/>
              </w:rPr>
            </w:r>
            <w:r w:rsidR="000554C6">
              <w:rPr>
                <w:webHidden/>
              </w:rPr>
              <w:fldChar w:fldCharType="separate"/>
            </w:r>
            <w:r w:rsidR="000554C6">
              <w:rPr>
                <w:webHidden/>
              </w:rPr>
              <w:t>11</w:t>
            </w:r>
            <w:r w:rsidR="000554C6">
              <w:rPr>
                <w:webHidden/>
              </w:rPr>
              <w:fldChar w:fldCharType="end"/>
            </w:r>
          </w:hyperlink>
        </w:p>
        <w:p w14:paraId="095E10F2" w14:textId="0398A192" w:rsidR="00980F2E" w:rsidRPr="00F71F0A" w:rsidRDefault="00306EA4" w:rsidP="003D41DD">
          <w:pPr>
            <w:rPr>
              <w:rFonts w:cs="Arial"/>
            </w:rPr>
          </w:pPr>
          <w:r w:rsidRPr="00F71F0A">
            <w:rPr>
              <w:rFonts w:cs="Arial"/>
            </w:rPr>
            <w:fldChar w:fldCharType="end"/>
          </w:r>
        </w:p>
      </w:sdtContent>
    </w:sdt>
    <w:p w14:paraId="78BCC0B8" w14:textId="77777777" w:rsidR="00DF4C35" w:rsidRPr="00B5381C" w:rsidRDefault="00DF4C35" w:rsidP="003D41DD">
      <w:pPr>
        <w:rPr>
          <w:rFonts w:ascii="Arial" w:hAnsi="Arial" w:cs="Arial"/>
        </w:rPr>
      </w:pPr>
      <w:r w:rsidRPr="00B5381C">
        <w:rPr>
          <w:rFonts w:ascii="Arial" w:hAnsi="Arial" w:cs="Arial"/>
        </w:rPr>
        <w:br w:type="page"/>
      </w:r>
    </w:p>
    <w:p w14:paraId="7C3A4482" w14:textId="77777777" w:rsidR="00C825F5" w:rsidRPr="00B5381C" w:rsidRDefault="00947734" w:rsidP="003E320C">
      <w:pPr>
        <w:pStyle w:val="Nadpis1"/>
        <w:rPr>
          <w:rFonts w:ascii="Arial" w:hAnsi="Arial" w:cs="Arial"/>
        </w:rPr>
      </w:pPr>
      <w:r w:rsidRPr="00B5381C">
        <w:rPr>
          <w:rFonts w:ascii="Arial" w:hAnsi="Arial" w:cs="Arial"/>
        </w:rPr>
        <w:lastRenderedPageBreak/>
        <w:t xml:space="preserve"> </w:t>
      </w:r>
      <w:bookmarkStart w:id="3" w:name="_Toc4451172"/>
      <w:r w:rsidR="00B1336E" w:rsidRPr="00B5381C">
        <w:rPr>
          <w:rFonts w:ascii="Arial" w:hAnsi="Arial" w:cs="Arial"/>
        </w:rPr>
        <w:t>Základní informace o implementačním plánu</w:t>
      </w:r>
      <w:bookmarkEnd w:id="3"/>
    </w:p>
    <w:p w14:paraId="62631E32" w14:textId="77777777" w:rsidR="00632D6E" w:rsidRPr="00B5381C" w:rsidRDefault="003E320C" w:rsidP="0069084B">
      <w:pPr>
        <w:pStyle w:val="Nadpis2"/>
        <w:rPr>
          <w:rFonts w:ascii="Arial" w:hAnsi="Arial" w:cs="Arial"/>
        </w:rPr>
      </w:pPr>
      <w:r w:rsidRPr="00B5381C">
        <w:rPr>
          <w:rFonts w:ascii="Arial" w:hAnsi="Arial" w:cs="Arial"/>
        </w:rPr>
        <w:t xml:space="preserve"> </w:t>
      </w:r>
      <w:bookmarkStart w:id="4" w:name="_Toc4451173"/>
      <w:r w:rsidR="008E6F21" w:rsidRPr="00B5381C">
        <w:rPr>
          <w:rFonts w:ascii="Arial" w:hAnsi="Arial" w:cs="Arial"/>
        </w:rPr>
        <w:t>Rekapitul</w:t>
      </w:r>
      <w:r w:rsidR="0069084B" w:rsidRPr="00B5381C">
        <w:rPr>
          <w:rFonts w:ascii="Arial" w:hAnsi="Arial" w:cs="Arial"/>
        </w:rPr>
        <w:t>ace dílčích cílů implementačního plánu</w:t>
      </w:r>
      <w:bookmarkEnd w:id="4"/>
    </w:p>
    <w:p w14:paraId="458ABD42" w14:textId="01C987A3" w:rsidR="00A50C74" w:rsidRPr="00B5381C" w:rsidRDefault="00587CE9" w:rsidP="00A50C74">
      <w:pPr>
        <w:rPr>
          <w:rFonts w:ascii="Arial" w:hAnsi="Arial" w:cs="Arial"/>
        </w:rPr>
      </w:pPr>
      <w:r w:rsidRPr="00F71F0A">
        <w:rPr>
          <w:rFonts w:cs="Arial"/>
        </w:rPr>
        <w:t>Obsahem cíle je potřeba rozvíjet relevantní schopnosti a vědomosti členů společnosti a vytvářet moderní trh práce s vysokými standardy. Klíčový je rozvoj takzvaných „digitálních dovedností“ občanů, a to i v roli spotřebitelů, jejichž práva jsou platná a aktuální i v digitální době a kteří o svých právech vědí a jsou motivováni jejich dodržování vymáhat. Jedině tak zajistíme, aby rozvoj a ekonomický růst v této oblasti byl inkluzivní a přinášel vyšší stabilitu společnosti. Přehled dílčích cílů je znázorněn v tabulce.</w:t>
      </w:r>
      <w:r w:rsidR="00A50C74" w:rsidRPr="00B5381C">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106"/>
        <w:gridCol w:w="4956"/>
      </w:tblGrid>
      <w:tr w:rsidR="00A50C74" w:rsidRPr="008A021B" w14:paraId="63E25899" w14:textId="77777777" w:rsidTr="0059184C">
        <w:trPr>
          <w:trHeight w:val="260"/>
        </w:trPr>
        <w:tc>
          <w:tcPr>
            <w:tcW w:w="4106" w:type="dxa"/>
            <w:tcBorders>
              <w:top w:val="single" w:sz="4" w:space="0" w:color="auto"/>
              <w:bottom w:val="single" w:sz="6" w:space="0" w:color="auto"/>
            </w:tcBorders>
            <w:shd w:val="clear" w:color="auto" w:fill="2F5496" w:themeFill="accent1" w:themeFillShade="BF"/>
            <w:noWrap/>
            <w:hideMark/>
          </w:tcPr>
          <w:p w14:paraId="368DB3E1" w14:textId="77777777" w:rsidR="00A50C74" w:rsidRPr="008A021B" w:rsidRDefault="00A50C74" w:rsidP="008D3AF1">
            <w:pPr>
              <w:spacing w:after="0" w:line="240" w:lineRule="auto"/>
              <w:jc w:val="left"/>
              <w:rPr>
                <w:rFonts w:eastAsia="Times New Roman" w:cs="Arial"/>
                <w:b/>
                <w:bCs/>
                <w:color w:val="FFFFFF" w:themeColor="background1"/>
                <w:spacing w:val="0"/>
                <w:szCs w:val="20"/>
                <w:lang w:eastAsia="cs-CZ"/>
              </w:rPr>
            </w:pPr>
            <w:bookmarkStart w:id="5" w:name="_Hlk4435117"/>
            <w:r w:rsidRPr="008A021B">
              <w:rPr>
                <w:rFonts w:eastAsia="Times New Roman" w:cs="Arial"/>
                <w:b/>
                <w:bCs/>
                <w:color w:val="FFFFFF" w:themeColor="background1"/>
                <w:spacing w:val="0"/>
                <w:szCs w:val="20"/>
                <w:lang w:eastAsia="cs-CZ"/>
              </w:rPr>
              <w:t>Název dílčího cíle</w:t>
            </w:r>
          </w:p>
        </w:tc>
        <w:tc>
          <w:tcPr>
            <w:tcW w:w="4956" w:type="dxa"/>
            <w:tcBorders>
              <w:top w:val="single" w:sz="4" w:space="0" w:color="auto"/>
              <w:bottom w:val="single" w:sz="6" w:space="0" w:color="auto"/>
            </w:tcBorders>
            <w:shd w:val="clear" w:color="auto" w:fill="2F5496" w:themeFill="accent1" w:themeFillShade="BF"/>
            <w:noWrap/>
            <w:hideMark/>
          </w:tcPr>
          <w:p w14:paraId="753A97E6" w14:textId="77777777" w:rsidR="00A50C74" w:rsidRPr="008A021B" w:rsidRDefault="00A50C74" w:rsidP="008D3AF1">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bookmarkEnd w:id="5"/>
      <w:tr w:rsidR="00A50C74" w:rsidRPr="008A021B" w14:paraId="57AD4318" w14:textId="77777777" w:rsidTr="0059184C">
        <w:trPr>
          <w:trHeight w:val="1897"/>
        </w:trPr>
        <w:tc>
          <w:tcPr>
            <w:tcW w:w="4106" w:type="dxa"/>
            <w:tcBorders>
              <w:top w:val="single" w:sz="6" w:space="0" w:color="auto"/>
            </w:tcBorders>
            <w:shd w:val="clear" w:color="auto" w:fill="auto"/>
            <w:noWrap/>
          </w:tcPr>
          <w:p w14:paraId="339809C4"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3.01</w:t>
            </w:r>
          </w:p>
          <w:p w14:paraId="7D6DE422" w14:textId="5ED20C52"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Rozvoj počátečního digitálního vzdělávání.</w:t>
            </w:r>
          </w:p>
        </w:tc>
        <w:tc>
          <w:tcPr>
            <w:tcW w:w="4956" w:type="dxa"/>
            <w:tcBorders>
              <w:top w:val="single" w:sz="6" w:space="0" w:color="auto"/>
            </w:tcBorders>
            <w:shd w:val="clear" w:color="auto" w:fill="auto"/>
            <w:noWrap/>
          </w:tcPr>
          <w:p w14:paraId="7BD5E489" w14:textId="77777777" w:rsidR="00A50C74" w:rsidRPr="00F71F0A" w:rsidRDefault="00A50C74" w:rsidP="00A50C74">
            <w:pPr>
              <w:spacing w:after="0" w:line="240" w:lineRule="auto"/>
              <w:jc w:val="left"/>
              <w:rPr>
                <w:rFonts w:cs="Arial"/>
              </w:rPr>
            </w:pPr>
            <w:r w:rsidRPr="00F71F0A">
              <w:rPr>
                <w:rFonts w:cs="Arial"/>
              </w:rPr>
              <w:t>Rozvoj počátečního digitálního vzdělávání</w:t>
            </w:r>
            <w:r w:rsidRPr="00F71F0A">
              <w:rPr>
                <w:rFonts w:cs="Arial"/>
              </w:rPr>
              <w:br/>
              <w:t>• rozvoj digitálních kompetencí a informatického myšlení dětí, žáků a studentů,</w:t>
            </w:r>
            <w:r w:rsidRPr="00F71F0A">
              <w:rPr>
                <w:rFonts w:cs="Arial"/>
              </w:rPr>
              <w:br/>
              <w:t>• nastavení principu otevřenosti ve vzdělávání a veřejná osvěta, vysvětlující klíčový vliv digitálních technologií na vzdělávání,</w:t>
            </w:r>
            <w:r w:rsidRPr="00F71F0A">
              <w:rPr>
                <w:rFonts w:cs="Arial"/>
              </w:rPr>
              <w:br/>
              <w:t>• zvyšování povědomí a gramotnosti v otázkách kybernetické bezpečnosti jak u dětí a pedagogů, tak u široké veřejnosti.</w:t>
            </w:r>
          </w:p>
        </w:tc>
      </w:tr>
      <w:tr w:rsidR="00A50C74" w:rsidRPr="008A021B" w14:paraId="1DF3F60A" w14:textId="77777777" w:rsidTr="0059184C">
        <w:trPr>
          <w:trHeight w:val="6293"/>
        </w:trPr>
        <w:tc>
          <w:tcPr>
            <w:tcW w:w="4106" w:type="dxa"/>
            <w:tcBorders>
              <w:top w:val="single" w:sz="6" w:space="0" w:color="auto"/>
            </w:tcBorders>
            <w:shd w:val="clear" w:color="auto" w:fill="auto"/>
            <w:noWrap/>
          </w:tcPr>
          <w:p w14:paraId="488C12B0"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3.02</w:t>
            </w:r>
          </w:p>
          <w:p w14:paraId="2CF3DC24" w14:textId="7C8CF912"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Rozvoj dalšího digitálního vzdělávání.</w:t>
            </w:r>
          </w:p>
        </w:tc>
        <w:tc>
          <w:tcPr>
            <w:tcW w:w="4956" w:type="dxa"/>
            <w:tcBorders>
              <w:top w:val="single" w:sz="6" w:space="0" w:color="auto"/>
            </w:tcBorders>
            <w:shd w:val="clear" w:color="auto" w:fill="auto"/>
            <w:noWrap/>
          </w:tcPr>
          <w:p w14:paraId="2251248D" w14:textId="77777777" w:rsidR="00A50C74" w:rsidRPr="00F71F0A" w:rsidRDefault="00A50C74" w:rsidP="008D3AF1">
            <w:pPr>
              <w:spacing w:after="0" w:line="240" w:lineRule="auto"/>
              <w:jc w:val="left"/>
              <w:rPr>
                <w:rFonts w:cs="Arial"/>
              </w:rPr>
            </w:pPr>
            <w:r w:rsidRPr="00F71F0A">
              <w:rPr>
                <w:rFonts w:cs="Arial"/>
              </w:rPr>
              <w:t>Rozvoj dalšího digitálního vzdělávání</w:t>
            </w:r>
            <w:r w:rsidRPr="00F71F0A">
              <w:rPr>
                <w:rFonts w:cs="Arial"/>
              </w:rPr>
              <w:br/>
              <w:t>• podpora navazujícího a celoživotního vzdělávání s ohledem na rozvoj digitálních dovedností,</w:t>
            </w:r>
            <w:r w:rsidRPr="00F71F0A">
              <w:rPr>
                <w:rFonts w:cs="Arial"/>
              </w:rPr>
              <w:br/>
              <w:t>• zmapování projektů, kurzů a seminářů v oblasti digitálního vzdělávání,</w:t>
            </w:r>
            <w:r w:rsidRPr="00F71F0A">
              <w:rPr>
                <w:rFonts w:cs="Arial"/>
              </w:rPr>
              <w:br/>
              <w:t>• podpora e-</w:t>
            </w:r>
            <w:proofErr w:type="spellStart"/>
            <w:r w:rsidRPr="00F71F0A">
              <w:rPr>
                <w:rFonts w:cs="Arial"/>
              </w:rPr>
              <w:t>learningových</w:t>
            </w:r>
            <w:proofErr w:type="spellEnd"/>
            <w:r w:rsidRPr="00F71F0A">
              <w:rPr>
                <w:rFonts w:cs="Arial"/>
              </w:rPr>
              <w:t xml:space="preserve"> platforem na principu otevřené univerzity,</w:t>
            </w:r>
            <w:r w:rsidRPr="00F71F0A">
              <w:rPr>
                <w:rFonts w:cs="Arial"/>
              </w:rPr>
              <w:br/>
              <w:t>• podpora platforem pro sdílení zkušeností pedagogů a studentů,</w:t>
            </w:r>
            <w:r w:rsidRPr="00F71F0A">
              <w:rPr>
                <w:rFonts w:cs="Arial"/>
              </w:rPr>
              <w:br/>
              <w:t>• podpora vzdělávání státních úředníků v oblasti digitálních kompetencí, využívání e-kurzů a počítačové a internetové bezpečnosti,</w:t>
            </w:r>
            <w:r w:rsidRPr="00F71F0A">
              <w:rPr>
                <w:rFonts w:cs="Arial"/>
              </w:rPr>
              <w:br/>
              <w:t>• podpora účasti osob ohrožených nezaměstnaností na praxích a odborných stážích,</w:t>
            </w:r>
            <w:r w:rsidRPr="00F71F0A">
              <w:rPr>
                <w:rFonts w:cs="Arial"/>
              </w:rPr>
              <w:br/>
              <w:t>• podpora vzdělávání zaměstnanců malých a středních podniků a OSVČ v oblasti specifických a nepřenositelných digitálních kompetencí,</w:t>
            </w:r>
            <w:r w:rsidRPr="00F71F0A">
              <w:rPr>
                <w:rFonts w:cs="Arial"/>
              </w:rPr>
              <w:br/>
              <w:t xml:space="preserve">• zavedení mezigeneračních programů a komunitního učení pro zlepšení dostupnosti digitálního vzdělávání, </w:t>
            </w:r>
            <w:r w:rsidRPr="00F71F0A">
              <w:rPr>
                <w:rFonts w:cs="Arial"/>
              </w:rPr>
              <w:br/>
              <w:t xml:space="preserve">• podpora individuálního vzdělávání zaměstnaných a nezaměstnaných osob v oblasti přenositelných a specifických digitálních kompetencí – pořádání doplňkových rekvalifikačních kurzů, </w:t>
            </w:r>
            <w:r w:rsidRPr="00F71F0A">
              <w:rPr>
                <w:rFonts w:cs="Arial"/>
              </w:rPr>
              <w:br/>
              <w:t xml:space="preserve">• podpora a koordinace dalších navazujících oblastí, vzdělávání např. finanční gramotnosti; </w:t>
            </w:r>
            <w:r w:rsidRPr="00F71F0A">
              <w:rPr>
                <w:rFonts w:cs="Arial"/>
              </w:rPr>
              <w:br/>
              <w:t>• podpora využívání stávajících elektronických služeb veřejného sektoru s důrazem na zvyšování informovanosti veřejnosti v oblasti digitálních znalostí a dovedností.</w:t>
            </w:r>
          </w:p>
        </w:tc>
      </w:tr>
      <w:tr w:rsidR="00A50C74" w:rsidRPr="008A021B" w14:paraId="74556330" w14:textId="77777777" w:rsidTr="0059184C">
        <w:trPr>
          <w:trHeight w:val="260"/>
        </w:trPr>
        <w:tc>
          <w:tcPr>
            <w:tcW w:w="4106" w:type="dxa"/>
            <w:tcBorders>
              <w:top w:val="single" w:sz="6" w:space="0" w:color="auto"/>
            </w:tcBorders>
            <w:shd w:val="clear" w:color="auto" w:fill="auto"/>
            <w:noWrap/>
          </w:tcPr>
          <w:p w14:paraId="2E3320C7"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3.03</w:t>
            </w:r>
          </w:p>
          <w:p w14:paraId="333295AE" w14:textId="6046608E"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 xml:space="preserve">Vytváření platforem – tripartitní dialog o vhodné podpoře dalšího vzdělávání na národní i regionální </w:t>
            </w:r>
            <w:r w:rsidRPr="00633352">
              <w:rPr>
                <w:rFonts w:eastAsia="Times New Roman" w:cs="Arial"/>
                <w:b/>
                <w:spacing w:val="0"/>
                <w:szCs w:val="20"/>
                <w:lang w:eastAsia="cs-CZ"/>
              </w:rPr>
              <w:lastRenderedPageBreak/>
              <w:t>úrovni.</w:t>
            </w:r>
          </w:p>
        </w:tc>
        <w:tc>
          <w:tcPr>
            <w:tcW w:w="4956" w:type="dxa"/>
            <w:tcBorders>
              <w:top w:val="single" w:sz="6" w:space="0" w:color="auto"/>
            </w:tcBorders>
            <w:shd w:val="clear" w:color="auto" w:fill="auto"/>
            <w:noWrap/>
          </w:tcPr>
          <w:p w14:paraId="36A508F5" w14:textId="77777777" w:rsidR="00A50C74" w:rsidRPr="00F71F0A" w:rsidRDefault="00A50C74" w:rsidP="008D3AF1">
            <w:pPr>
              <w:spacing w:after="0" w:line="240" w:lineRule="auto"/>
              <w:jc w:val="left"/>
              <w:rPr>
                <w:rFonts w:cs="Arial"/>
              </w:rPr>
            </w:pPr>
            <w:r w:rsidRPr="00F71F0A">
              <w:rPr>
                <w:rFonts w:cs="Arial"/>
              </w:rPr>
              <w:lastRenderedPageBreak/>
              <w:t>Vytváření platforem – tripartitní dialog o vhodné podpoře dalšího vzdělávání na národní i regionální úrovni.</w:t>
            </w:r>
          </w:p>
        </w:tc>
      </w:tr>
      <w:tr w:rsidR="00A50C74" w:rsidRPr="008A021B" w14:paraId="2E383133" w14:textId="77777777" w:rsidTr="0059184C">
        <w:trPr>
          <w:trHeight w:val="260"/>
        </w:trPr>
        <w:tc>
          <w:tcPr>
            <w:tcW w:w="4106" w:type="dxa"/>
            <w:tcBorders>
              <w:top w:val="single" w:sz="4" w:space="0" w:color="auto"/>
              <w:bottom w:val="single" w:sz="6" w:space="0" w:color="auto"/>
            </w:tcBorders>
            <w:shd w:val="clear" w:color="auto" w:fill="2F5496" w:themeFill="accent1" w:themeFillShade="BF"/>
            <w:noWrap/>
            <w:hideMark/>
          </w:tcPr>
          <w:p w14:paraId="03E6485C" w14:textId="77777777" w:rsidR="00A50C74" w:rsidRPr="008A021B" w:rsidRDefault="00A50C74" w:rsidP="008D3AF1">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lastRenderedPageBreak/>
              <w:t>Název dílčího cíle</w:t>
            </w:r>
          </w:p>
        </w:tc>
        <w:tc>
          <w:tcPr>
            <w:tcW w:w="4956" w:type="dxa"/>
            <w:tcBorders>
              <w:top w:val="single" w:sz="4" w:space="0" w:color="auto"/>
              <w:bottom w:val="single" w:sz="6" w:space="0" w:color="auto"/>
            </w:tcBorders>
            <w:shd w:val="clear" w:color="auto" w:fill="2F5496" w:themeFill="accent1" w:themeFillShade="BF"/>
            <w:noWrap/>
            <w:hideMark/>
          </w:tcPr>
          <w:p w14:paraId="3472ABDE" w14:textId="77777777" w:rsidR="00A50C74" w:rsidRPr="008A021B" w:rsidRDefault="00A50C74" w:rsidP="008D3AF1">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A50C74" w:rsidRPr="008A021B" w14:paraId="6325AD17" w14:textId="77777777" w:rsidTr="0059184C">
        <w:trPr>
          <w:trHeight w:val="260"/>
        </w:trPr>
        <w:tc>
          <w:tcPr>
            <w:tcW w:w="4106" w:type="dxa"/>
            <w:tcBorders>
              <w:top w:val="single" w:sz="6" w:space="0" w:color="auto"/>
            </w:tcBorders>
            <w:shd w:val="clear" w:color="auto" w:fill="auto"/>
            <w:noWrap/>
          </w:tcPr>
          <w:p w14:paraId="6142DCDA" w14:textId="77777777" w:rsidR="0059184C" w:rsidRDefault="0059184C" w:rsidP="008D3AF1">
            <w:pPr>
              <w:spacing w:after="0" w:line="240" w:lineRule="auto"/>
              <w:jc w:val="left"/>
              <w:rPr>
                <w:rFonts w:eastAsia="Times New Roman" w:cs="Arial"/>
                <w:b/>
                <w:spacing w:val="0"/>
                <w:szCs w:val="20"/>
                <w:lang w:eastAsia="cs-CZ"/>
              </w:rPr>
            </w:pPr>
            <w:r>
              <w:rPr>
                <w:rFonts w:eastAsia="Times New Roman" w:cs="Arial"/>
                <w:b/>
                <w:spacing w:val="0"/>
                <w:szCs w:val="20"/>
                <w:lang w:eastAsia="cs-CZ"/>
              </w:rPr>
              <w:t>DES 3.04</w:t>
            </w:r>
          </w:p>
          <w:p w14:paraId="0ACB0D85" w14:textId="545BCFE1"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Monitorování změn a nastavení podmínek na trhu práce.</w:t>
            </w:r>
          </w:p>
        </w:tc>
        <w:tc>
          <w:tcPr>
            <w:tcW w:w="4956" w:type="dxa"/>
            <w:tcBorders>
              <w:top w:val="single" w:sz="6" w:space="0" w:color="auto"/>
            </w:tcBorders>
            <w:shd w:val="clear" w:color="auto" w:fill="auto"/>
            <w:noWrap/>
          </w:tcPr>
          <w:p w14:paraId="2AD25C24" w14:textId="77777777" w:rsidR="00A50C74" w:rsidRPr="00F71F0A" w:rsidRDefault="00A50C74" w:rsidP="008D3AF1">
            <w:pPr>
              <w:spacing w:after="0" w:line="240" w:lineRule="auto"/>
              <w:jc w:val="left"/>
              <w:rPr>
                <w:rFonts w:cs="Arial"/>
              </w:rPr>
            </w:pPr>
            <w:r w:rsidRPr="00F71F0A">
              <w:rPr>
                <w:rFonts w:cs="Arial"/>
              </w:rPr>
              <w:t>Monitorování změn a nastavení podmínek na trhu práce a přijímání opatření pro zmírnění dopadů digitální transformace v sociální oblasti.</w:t>
            </w:r>
            <w:r w:rsidRPr="00F71F0A">
              <w:rPr>
                <w:rFonts w:cs="Arial"/>
              </w:rPr>
              <w:br/>
              <w:t>• metodický přístup ke sledování dopadů technologických změn na trh práce;</w:t>
            </w:r>
            <w:r w:rsidRPr="00F71F0A">
              <w:rPr>
                <w:rFonts w:cs="Arial"/>
              </w:rPr>
              <w:br/>
              <w:t>• pravidelné zpracování sektorových a tematických predikcí a jejich zpřesňování s cílem odhadovat možný vývoj přinášející ohrožení a příležitosti vzniku nových pracovních příležitostí,</w:t>
            </w:r>
            <w:r w:rsidRPr="00F71F0A">
              <w:rPr>
                <w:rFonts w:cs="Arial"/>
              </w:rPr>
              <w:br/>
              <w:t>• vytváření podmínek pro zapojení zástupců zaměstnavatelů a zaměstnanců do procesu posuzování dopadů technologických trendů na změny ve struktuře profesí a jejich obsahu,</w:t>
            </w:r>
            <w:r w:rsidRPr="00F71F0A">
              <w:rPr>
                <w:rFonts w:cs="Arial"/>
              </w:rPr>
              <w:br/>
              <w:t>• zohlednění nových požadavků trhu práce spojených s rozvojem digitálních technologií v Národní soustavě povolání a Centrální databázi kompetencí.</w:t>
            </w:r>
          </w:p>
        </w:tc>
      </w:tr>
      <w:tr w:rsidR="00A50C74" w:rsidRPr="008A021B" w14:paraId="76C74011" w14:textId="77777777" w:rsidTr="0059184C">
        <w:trPr>
          <w:trHeight w:val="260"/>
        </w:trPr>
        <w:tc>
          <w:tcPr>
            <w:tcW w:w="4106" w:type="dxa"/>
            <w:tcBorders>
              <w:top w:val="single" w:sz="6" w:space="0" w:color="auto"/>
            </w:tcBorders>
            <w:shd w:val="clear" w:color="auto" w:fill="auto"/>
            <w:noWrap/>
          </w:tcPr>
          <w:p w14:paraId="09B9DDCA"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3.05</w:t>
            </w:r>
          </w:p>
          <w:p w14:paraId="376E274B" w14:textId="37997D8E"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Systematická podpora adaptace trhu práce na technologické změny.</w:t>
            </w:r>
          </w:p>
        </w:tc>
        <w:tc>
          <w:tcPr>
            <w:tcW w:w="4956" w:type="dxa"/>
            <w:tcBorders>
              <w:top w:val="single" w:sz="6" w:space="0" w:color="auto"/>
            </w:tcBorders>
            <w:shd w:val="clear" w:color="auto" w:fill="auto"/>
            <w:noWrap/>
          </w:tcPr>
          <w:p w14:paraId="17E63D38" w14:textId="77777777" w:rsidR="00A50C74" w:rsidRPr="00F71F0A" w:rsidRDefault="00A50C74" w:rsidP="008D3AF1">
            <w:pPr>
              <w:spacing w:after="0" w:line="240" w:lineRule="auto"/>
              <w:jc w:val="left"/>
              <w:rPr>
                <w:rFonts w:cs="Arial"/>
              </w:rPr>
            </w:pPr>
            <w:r w:rsidRPr="00F71F0A">
              <w:rPr>
                <w:rFonts w:cs="Arial"/>
              </w:rPr>
              <w:t>Systematická podpora adaptace trhu práce na technologické změny</w:t>
            </w:r>
            <w:r w:rsidRPr="00F71F0A">
              <w:rPr>
                <w:rFonts w:cs="Arial"/>
              </w:rPr>
              <w:br/>
              <w:t xml:space="preserve">• podpora </w:t>
            </w:r>
            <w:proofErr w:type="spellStart"/>
            <w:r w:rsidRPr="00F71F0A">
              <w:rPr>
                <w:rFonts w:cs="Arial"/>
              </w:rPr>
              <w:t>sebezaměstnání</w:t>
            </w:r>
            <w:proofErr w:type="spellEnd"/>
            <w:r w:rsidRPr="00F71F0A">
              <w:rPr>
                <w:rFonts w:cs="Arial"/>
              </w:rPr>
              <w:t xml:space="preserve"> a startu malého podnikání,</w:t>
            </w:r>
            <w:r w:rsidRPr="00F71F0A">
              <w:rPr>
                <w:rFonts w:cs="Arial"/>
              </w:rPr>
              <w:br/>
              <w:t>• výzkum a příprava možných řešení v oblasti daňového a pojistného systému a podmínek, za jakých by se tyto systémy mohly vyrovnat, jak se snížením fiskální zátěže pracovních příjmů, tak s požadavky na rozšíření pracovních příležitostí ve veřejných službách,</w:t>
            </w:r>
            <w:r w:rsidRPr="00F71F0A">
              <w:rPr>
                <w:rFonts w:cs="Arial"/>
              </w:rPr>
              <w:br/>
              <w:t>• definice a regulace práce v souvislosti se sdílenou ekonomikou,</w:t>
            </w:r>
            <w:r w:rsidRPr="00F71F0A">
              <w:rPr>
                <w:rFonts w:cs="Arial"/>
              </w:rPr>
              <w:br/>
              <w:t>• podpora starších a nízko kvalifikovaných osob a omezení genderové segregace na trhu práce.</w:t>
            </w:r>
          </w:p>
        </w:tc>
      </w:tr>
      <w:tr w:rsidR="00A50C74" w:rsidRPr="008A021B" w14:paraId="76D06DAC" w14:textId="77777777" w:rsidTr="0059184C">
        <w:trPr>
          <w:trHeight w:val="260"/>
        </w:trPr>
        <w:tc>
          <w:tcPr>
            <w:tcW w:w="4106" w:type="dxa"/>
            <w:tcBorders>
              <w:top w:val="single" w:sz="6" w:space="0" w:color="auto"/>
            </w:tcBorders>
            <w:shd w:val="clear" w:color="auto" w:fill="auto"/>
            <w:noWrap/>
          </w:tcPr>
          <w:p w14:paraId="7442524A"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3.06</w:t>
            </w:r>
          </w:p>
          <w:p w14:paraId="54F1CB41" w14:textId="513273B9"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Dopady do sociální oblasti – socioekonomické dopady, změny v sociálním zabezpečení, nediskriminační přístup.</w:t>
            </w:r>
          </w:p>
        </w:tc>
        <w:tc>
          <w:tcPr>
            <w:tcW w:w="4956" w:type="dxa"/>
            <w:tcBorders>
              <w:top w:val="single" w:sz="6" w:space="0" w:color="auto"/>
            </w:tcBorders>
            <w:shd w:val="clear" w:color="auto" w:fill="auto"/>
            <w:noWrap/>
          </w:tcPr>
          <w:p w14:paraId="5B0F58D9" w14:textId="77777777" w:rsidR="00A50C74" w:rsidRPr="00F71F0A" w:rsidRDefault="00A50C74" w:rsidP="008D3AF1">
            <w:pPr>
              <w:spacing w:after="0" w:line="240" w:lineRule="auto"/>
              <w:jc w:val="left"/>
              <w:rPr>
                <w:rFonts w:cs="Arial"/>
              </w:rPr>
            </w:pPr>
            <w:r w:rsidRPr="00F71F0A">
              <w:rPr>
                <w:rFonts w:cs="Arial"/>
              </w:rPr>
              <w:t>Dopady do sociální oblasti – socioekonomické dopady, změny v sociálním zabezpečení, nediskriminační přístup.</w:t>
            </w:r>
          </w:p>
        </w:tc>
      </w:tr>
      <w:tr w:rsidR="00A50C74" w:rsidRPr="008A021B" w14:paraId="60405B14" w14:textId="77777777" w:rsidTr="0059184C">
        <w:trPr>
          <w:trHeight w:val="260"/>
        </w:trPr>
        <w:tc>
          <w:tcPr>
            <w:tcW w:w="4106" w:type="dxa"/>
            <w:tcBorders>
              <w:top w:val="single" w:sz="6" w:space="0" w:color="auto"/>
            </w:tcBorders>
            <w:shd w:val="clear" w:color="auto" w:fill="auto"/>
            <w:noWrap/>
          </w:tcPr>
          <w:p w14:paraId="510CCA57" w14:textId="77777777" w:rsidR="0059184C" w:rsidRDefault="00A50C74" w:rsidP="00A50C74">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3.07</w:t>
            </w:r>
          </w:p>
          <w:p w14:paraId="350C4E74" w14:textId="03C8252D" w:rsidR="00A50C74" w:rsidRPr="00633352" w:rsidRDefault="00A50C74" w:rsidP="00A50C74">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Cílené zvyšovaní povědomí občanů a zaměstnanců firem o trendech, příležitostech a opatřeních souvisejících s (</w:t>
            </w:r>
            <w:proofErr w:type="spellStart"/>
            <w:r w:rsidRPr="00633352">
              <w:rPr>
                <w:rFonts w:eastAsia="Times New Roman" w:cs="Arial"/>
                <w:b/>
                <w:spacing w:val="0"/>
                <w:szCs w:val="20"/>
                <w:lang w:eastAsia="cs-CZ"/>
              </w:rPr>
              <w:t>disruptivními</w:t>
            </w:r>
            <w:proofErr w:type="spellEnd"/>
            <w:r w:rsidRPr="00633352">
              <w:rPr>
                <w:rFonts w:eastAsia="Times New Roman" w:cs="Arial"/>
                <w:b/>
                <w:spacing w:val="0"/>
                <w:szCs w:val="20"/>
                <w:lang w:eastAsia="cs-CZ"/>
              </w:rPr>
              <w:t>) dopady digitalizace. Iniciace a facilitace průběžné celospolečenské diskuse ke klíčovým tématům digitalizace, včetně jejích přínosů a dopadů.</w:t>
            </w:r>
          </w:p>
        </w:tc>
        <w:tc>
          <w:tcPr>
            <w:tcW w:w="4956" w:type="dxa"/>
            <w:tcBorders>
              <w:top w:val="single" w:sz="6" w:space="0" w:color="auto"/>
            </w:tcBorders>
            <w:shd w:val="clear" w:color="auto" w:fill="auto"/>
            <w:noWrap/>
          </w:tcPr>
          <w:p w14:paraId="342A926E" w14:textId="77777777" w:rsidR="00A50C74" w:rsidRPr="00F71F0A" w:rsidRDefault="00A50C74" w:rsidP="008D3AF1">
            <w:pPr>
              <w:spacing w:after="0" w:line="240" w:lineRule="auto"/>
              <w:jc w:val="left"/>
              <w:rPr>
                <w:rFonts w:cs="Arial"/>
              </w:rPr>
            </w:pPr>
            <w:r w:rsidRPr="00F71F0A">
              <w:rPr>
                <w:rFonts w:cs="Arial"/>
              </w:rPr>
              <w:t>Cílené zvyšovaní povědomí občanů a zaměstnanců firem o trendech, příležitostech a opatřeních souvisejících s (</w:t>
            </w:r>
            <w:proofErr w:type="spellStart"/>
            <w:r w:rsidRPr="00F71F0A">
              <w:rPr>
                <w:rFonts w:cs="Arial"/>
              </w:rPr>
              <w:t>disruptivními</w:t>
            </w:r>
            <w:proofErr w:type="spellEnd"/>
            <w:r w:rsidRPr="00F71F0A">
              <w:rPr>
                <w:rFonts w:cs="Arial"/>
              </w:rPr>
              <w:t>) dopady digitalizace. Iniciace a facilitace průběžné celospolečenské diskuse ke klíčovým tématům digitalizace, včetně jejích přínosů a dopadů.</w:t>
            </w:r>
          </w:p>
        </w:tc>
      </w:tr>
      <w:tr w:rsidR="00A50C74" w:rsidRPr="008A021B" w14:paraId="447685D4" w14:textId="77777777" w:rsidTr="0059184C">
        <w:trPr>
          <w:trHeight w:val="260"/>
        </w:trPr>
        <w:tc>
          <w:tcPr>
            <w:tcW w:w="4106" w:type="dxa"/>
            <w:tcBorders>
              <w:top w:val="single" w:sz="6" w:space="0" w:color="auto"/>
            </w:tcBorders>
            <w:shd w:val="clear" w:color="auto" w:fill="auto"/>
            <w:noWrap/>
          </w:tcPr>
          <w:p w14:paraId="7E6B68A8" w14:textId="77777777" w:rsidR="0059184C"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DES 3.08</w:t>
            </w:r>
          </w:p>
          <w:p w14:paraId="1FF2F54B" w14:textId="73D8E80B" w:rsidR="00A50C74" w:rsidRPr="00633352" w:rsidRDefault="00A50C74" w:rsidP="008D3AF1">
            <w:pPr>
              <w:spacing w:after="0" w:line="240" w:lineRule="auto"/>
              <w:jc w:val="left"/>
              <w:rPr>
                <w:rFonts w:eastAsia="Times New Roman" w:cs="Arial"/>
                <w:b/>
                <w:spacing w:val="0"/>
                <w:szCs w:val="20"/>
                <w:lang w:eastAsia="cs-CZ"/>
              </w:rPr>
            </w:pPr>
            <w:r w:rsidRPr="00633352">
              <w:rPr>
                <w:rFonts w:eastAsia="Times New Roman" w:cs="Arial"/>
                <w:b/>
                <w:spacing w:val="0"/>
                <w:szCs w:val="20"/>
                <w:lang w:eastAsia="cs-CZ"/>
              </w:rPr>
              <w:t>Podpora rozvoje digitálních kompetencí učitelů a vytvoření podmínek pro získání, udržení a rozvoj těch nejlepších odborníků jako učitelů (jako např. ve Finsku). Personální nedostatek zaměstnanců je obecně známý, a o to více je problematická personální situace ve školství. Učitelé se musí s ohledem na vývoj IT neustále vzdělávat a musí být náležitě ohodnocení, aby tento zaměstnanecký segment byl dostatečně lukrativní – učitelé mají zásadní vliv na vývoj nastupující generace a její kompetence.</w:t>
            </w:r>
          </w:p>
        </w:tc>
        <w:tc>
          <w:tcPr>
            <w:tcW w:w="4956" w:type="dxa"/>
            <w:tcBorders>
              <w:top w:val="single" w:sz="6" w:space="0" w:color="auto"/>
            </w:tcBorders>
            <w:shd w:val="clear" w:color="auto" w:fill="auto"/>
            <w:noWrap/>
          </w:tcPr>
          <w:p w14:paraId="46B90EB8" w14:textId="77777777" w:rsidR="00A50C74" w:rsidRPr="00F71F0A" w:rsidRDefault="00A50C74" w:rsidP="008D3AF1">
            <w:pPr>
              <w:spacing w:after="0" w:line="240" w:lineRule="auto"/>
              <w:jc w:val="left"/>
              <w:rPr>
                <w:rFonts w:cs="Arial"/>
              </w:rPr>
            </w:pPr>
            <w:r w:rsidRPr="00F71F0A">
              <w:rPr>
                <w:rFonts w:cs="Arial"/>
              </w:rPr>
              <w:t>Podpora rozvoje digitálních kompetencí učitelů a vytvoření podmínek pro získání, udržení a rozvoj těch nejlepších odborníků jako učitelů (jako např. ve Finsku). Personální nedostatek zaměstnanců je obecně známý, a o to více je problematická personální situace ve školství. Učitelé se musí s ohledem na vývoj IT neustále vzdělávat a musí být náležitě ohodnocení, aby tento zaměstnanecký segment byl dostatečně lukrativní – učitelé mají zásadní vliv na vývoj nastupující generace a její kompetence.</w:t>
            </w:r>
          </w:p>
        </w:tc>
      </w:tr>
    </w:tbl>
    <w:p w14:paraId="2151A317" w14:textId="4C32CDBE" w:rsidR="00A50C74" w:rsidRDefault="00A50C74" w:rsidP="00632D6E">
      <w:pPr>
        <w:rPr>
          <w:rFonts w:ascii="Arial" w:hAnsi="Arial" w:cs="Arial"/>
        </w:rPr>
      </w:pPr>
    </w:p>
    <w:p w14:paraId="540BCA37" w14:textId="77777777" w:rsidR="00A50C74" w:rsidRDefault="00A50C74">
      <w:pPr>
        <w:spacing w:after="160" w:line="259" w:lineRule="auto"/>
        <w:jc w:val="left"/>
        <w:rPr>
          <w:rFonts w:ascii="Arial" w:hAnsi="Arial" w:cs="Arial"/>
        </w:rPr>
      </w:pPr>
      <w:r>
        <w:rPr>
          <w:rFonts w:ascii="Arial" w:hAnsi="Arial" w:cs="Arial"/>
        </w:rPr>
        <w:br w:type="page"/>
      </w:r>
    </w:p>
    <w:p w14:paraId="53EA629A" w14:textId="77777777" w:rsidR="0069084B" w:rsidRPr="00B5381C" w:rsidRDefault="0069084B" w:rsidP="0069084B">
      <w:pPr>
        <w:pStyle w:val="Nadpis2"/>
        <w:rPr>
          <w:rFonts w:ascii="Arial" w:hAnsi="Arial" w:cs="Arial"/>
        </w:rPr>
      </w:pPr>
      <w:bookmarkStart w:id="6" w:name="_Toc534582435"/>
      <w:bookmarkStart w:id="7" w:name="_Toc4451174"/>
      <w:r w:rsidRPr="00B5381C">
        <w:rPr>
          <w:rFonts w:ascii="Arial" w:hAnsi="Arial" w:cs="Arial"/>
        </w:rPr>
        <w:lastRenderedPageBreak/>
        <w:t>Klasifikace záměrů A, B a C</w:t>
      </w:r>
      <w:bookmarkEnd w:id="6"/>
      <w:bookmarkEnd w:id="7"/>
    </w:p>
    <w:p w14:paraId="61D57F17" w14:textId="13D51982" w:rsidR="0069084B" w:rsidRPr="00F71F0A" w:rsidRDefault="0069084B" w:rsidP="0069084B">
      <w:pPr>
        <w:tabs>
          <w:tab w:val="left" w:pos="284"/>
        </w:tabs>
        <w:ind w:left="284" w:hanging="284"/>
        <w:rPr>
          <w:rFonts w:cs="Arial"/>
        </w:rPr>
      </w:pPr>
      <w:r w:rsidRPr="00F71F0A">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0128E3" w:rsidRPr="00F71F0A">
        <w:rPr>
          <w:rFonts w:cs="Arial"/>
        </w:rPr>
        <w:t>ementačního</w:t>
      </w:r>
      <w:r w:rsidRPr="00F71F0A">
        <w:rPr>
          <w:rFonts w:cs="Arial"/>
        </w:rPr>
        <w:t xml:space="preserve"> plánu.</w:t>
      </w:r>
    </w:p>
    <w:p w14:paraId="56798AB1" w14:textId="77777777" w:rsidR="0069084B" w:rsidRPr="00F71F0A" w:rsidRDefault="0069084B" w:rsidP="0069084B">
      <w:pPr>
        <w:ind w:left="284" w:hanging="284"/>
        <w:rPr>
          <w:rFonts w:cs="Arial"/>
        </w:rPr>
      </w:pPr>
      <w:r w:rsidRPr="00F71F0A">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77777777" w:rsidR="0069084B" w:rsidRPr="00F71F0A" w:rsidRDefault="0069084B" w:rsidP="0069084B">
      <w:pPr>
        <w:ind w:left="284" w:hanging="284"/>
        <w:rPr>
          <w:rFonts w:cs="Arial"/>
        </w:rPr>
      </w:pPr>
      <w:r w:rsidRPr="00F71F0A">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F71F0A">
        <w:rPr>
          <w:rFonts w:cs="Arial"/>
        </w:rPr>
        <w:t>multirezortní</w:t>
      </w:r>
      <w:proofErr w:type="spellEnd"/>
      <w:r w:rsidRPr="00F71F0A">
        <w:rPr>
          <w:rFonts w:cs="Arial"/>
        </w:rPr>
        <w:t xml:space="preserve"> a sdílené).</w:t>
      </w:r>
    </w:p>
    <w:p w14:paraId="69849301" w14:textId="4D579530" w:rsidR="00CB133A" w:rsidRPr="00F71F0A" w:rsidRDefault="00CB133A" w:rsidP="00CB133A">
      <w:pPr>
        <w:spacing w:after="60"/>
        <w:rPr>
          <w:rFonts w:cs="Arial"/>
        </w:rPr>
      </w:pPr>
      <w:r w:rsidRPr="00F71F0A">
        <w:rPr>
          <w:rFonts w:cs="Arial"/>
        </w:rPr>
        <w:t xml:space="preserve">V katalogu záměrů se nachází ještě </w:t>
      </w:r>
      <w:r w:rsidR="001F61F3" w:rsidRPr="00F71F0A">
        <w:rPr>
          <w:rFonts w:cs="Arial"/>
        </w:rPr>
        <w:t xml:space="preserve">další </w:t>
      </w:r>
      <w:r w:rsidRPr="00F71F0A">
        <w:rPr>
          <w:rFonts w:cs="Arial"/>
        </w:rPr>
        <w:t>záměr</w:t>
      </w:r>
      <w:r w:rsidR="001F61F3" w:rsidRPr="00F71F0A">
        <w:rPr>
          <w:rFonts w:cs="Arial"/>
        </w:rPr>
        <w:t>y</w:t>
      </w:r>
      <w:r w:rsidRPr="00F71F0A">
        <w:rPr>
          <w:rFonts w:cs="Arial"/>
        </w:rPr>
        <w:t xml:space="preserve"> ve stavu „</w:t>
      </w:r>
      <w:r w:rsidRPr="00F71F0A">
        <w:rPr>
          <w:rFonts w:cs="Arial"/>
          <w:b/>
        </w:rPr>
        <w:t>D</w:t>
      </w:r>
      <w:r w:rsidRPr="00F71F0A">
        <w:rPr>
          <w:rFonts w:cs="Arial"/>
        </w:rPr>
        <w:t>“, tj. námět na záměr. Tyto náměty vznikly z různých inspirací, například z potřeby pomoci úřadů</w:t>
      </w:r>
      <w:r w:rsidR="00C10B9E" w:rsidRPr="00F71F0A">
        <w:rPr>
          <w:rFonts w:cs="Arial"/>
        </w:rPr>
        <w:t>m</w:t>
      </w:r>
      <w:r w:rsidRPr="00F71F0A">
        <w:rPr>
          <w:rFonts w:cs="Arial"/>
        </w:rPr>
        <w:t xml:space="preserve"> dostát požadavkům architektonický</w:t>
      </w:r>
      <w:r w:rsidR="00C10B9E" w:rsidRPr="00F71F0A">
        <w:rPr>
          <w:rFonts w:cs="Arial"/>
        </w:rPr>
        <w:t>ch</w:t>
      </w:r>
      <w:r w:rsidRPr="00F71F0A">
        <w:rPr>
          <w:rFonts w:cs="Arial"/>
        </w:rPr>
        <w:t xml:space="preserve"> principů a</w:t>
      </w:r>
      <w:r w:rsidR="000128E3" w:rsidRPr="00F71F0A">
        <w:rPr>
          <w:rFonts w:cs="Arial"/>
        </w:rPr>
        <w:t> </w:t>
      </w:r>
      <w:r w:rsidRPr="00F71F0A">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1E0871FF" w14:textId="77777777" w:rsidR="00BF435B" w:rsidRPr="00B5381C" w:rsidRDefault="003E320C" w:rsidP="00BF435B">
      <w:pPr>
        <w:pStyle w:val="Nadpis2"/>
        <w:rPr>
          <w:rFonts w:ascii="Arial" w:hAnsi="Arial" w:cs="Arial"/>
        </w:rPr>
      </w:pPr>
      <w:r w:rsidRPr="00B5381C">
        <w:rPr>
          <w:rFonts w:ascii="Arial" w:hAnsi="Arial" w:cs="Arial"/>
        </w:rPr>
        <w:t xml:space="preserve"> </w:t>
      </w:r>
      <w:bookmarkStart w:id="8" w:name="_Toc4451175"/>
      <w:r w:rsidR="00B1336E" w:rsidRPr="00B5381C">
        <w:rPr>
          <w:rFonts w:ascii="Arial" w:hAnsi="Arial" w:cs="Arial"/>
        </w:rPr>
        <w:t>Shrnutí problematiky</w:t>
      </w:r>
      <w:r w:rsidR="00764A7C" w:rsidRPr="00B5381C">
        <w:rPr>
          <w:rFonts w:ascii="Arial" w:hAnsi="Arial" w:cs="Arial"/>
        </w:rPr>
        <w:t>, celkové přínosy</w:t>
      </w:r>
      <w:bookmarkEnd w:id="8"/>
    </w:p>
    <w:p w14:paraId="075CBE57" w14:textId="77777777" w:rsidR="00587CE9" w:rsidRPr="00F71F0A" w:rsidRDefault="00587CE9" w:rsidP="00587CE9">
      <w:pPr>
        <w:rPr>
          <w:rFonts w:cs="Arial"/>
          <w:b/>
          <w:i/>
        </w:rPr>
      </w:pPr>
      <w:r w:rsidRPr="00F71F0A">
        <w:rPr>
          <w:rFonts w:cs="Arial"/>
          <w:b/>
        </w:rPr>
        <w:t xml:space="preserve">Připravenost občanů na změny trhu práce, vzdělávání a rozvoj digitálních dovedností  </w:t>
      </w:r>
    </w:p>
    <w:p w14:paraId="0BFECFF9" w14:textId="45D3D375" w:rsidR="00587CE9" w:rsidRPr="00F71F0A" w:rsidRDefault="00587CE9">
      <w:pPr>
        <w:rPr>
          <w:rFonts w:cs="Arial"/>
          <w:b/>
          <w:bCs/>
        </w:rPr>
      </w:pPr>
      <w:r w:rsidRPr="00F71F0A">
        <w:rPr>
          <w:rFonts w:cs="Arial"/>
        </w:rPr>
        <w:t xml:space="preserve">V průběhu let se lidé snažili prostřednictvím technologií rozšiřovat svůj potenciál. Digitální technologie vytvořily na počátku 21. století komplexní ekosystém člověk-stroj, který změnil každodenní život, lidskou práci, potřeby i mobilitu. </w:t>
      </w:r>
    </w:p>
    <w:p w14:paraId="497D380E" w14:textId="1C06584A" w:rsidR="00587CE9" w:rsidRPr="00F71F0A" w:rsidRDefault="00587CE9" w:rsidP="00587CE9">
      <w:pPr>
        <w:rPr>
          <w:rFonts w:cs="Arial"/>
          <w:b/>
          <w:bCs/>
        </w:rPr>
      </w:pPr>
      <w:r w:rsidRPr="00F71F0A">
        <w:rPr>
          <w:rFonts w:cs="Arial"/>
        </w:rPr>
        <w:t>Čelíme budoucnosti změn. Umět používat digitální technologie bude nutnost pro všechny občany. Automatizace a digitalizace by mohla do roku 2030 způsobit velký pohyb pracovníků po celém světě. Pokud nebudeme podporovat nové znalosti, rekvalifikovat a nezměníme vzdělávací systémy, abychom podpořili celoživotní vzdělávání, nemůžeme být konkurenceschopní. Digitalizace znamená velké dopady do školství, proměnu systému vzdělávání celé společnosti a s tím související dopady na trh práce. Je</w:t>
      </w:r>
      <w:r w:rsidR="000128E3" w:rsidRPr="00F71F0A">
        <w:rPr>
          <w:rFonts w:cs="Arial"/>
        </w:rPr>
        <w:t> </w:t>
      </w:r>
      <w:r w:rsidRPr="00F71F0A">
        <w:rPr>
          <w:rFonts w:cs="Arial"/>
        </w:rPr>
        <w:t>důležité nastavit flexibilní vzdělávací systém s ohledem na změny na trhu práce a s tím spojené socioekonomické jevy. Musíme investovat do celoživotního učení, kter</w:t>
      </w:r>
      <w:r w:rsidR="00935F4F" w:rsidRPr="00F71F0A">
        <w:rPr>
          <w:rFonts w:cs="Arial"/>
        </w:rPr>
        <w:t xml:space="preserve">é </w:t>
      </w:r>
      <w:r w:rsidRPr="00F71F0A">
        <w:rPr>
          <w:rFonts w:cs="Arial"/>
        </w:rPr>
        <w:t xml:space="preserve">zajistí, že lidé budou mít příležitost k rekvalifikaci a zvyšování kvalifikace během celého pracovního života. </w:t>
      </w:r>
    </w:p>
    <w:p w14:paraId="63DC5E8E" w14:textId="77777777" w:rsidR="00587CE9" w:rsidRPr="00F71F0A" w:rsidRDefault="00587CE9" w:rsidP="00587CE9">
      <w:pPr>
        <w:rPr>
          <w:rFonts w:cs="Arial"/>
          <w:b/>
          <w:bCs/>
        </w:rPr>
      </w:pPr>
      <w:r w:rsidRPr="00F71F0A">
        <w:rPr>
          <w:rFonts w:cs="Arial"/>
        </w:rPr>
        <w:t xml:space="preserve">Kromě nového systému vzdělávání je potřeba přizpůsobit i politiku trhu práce a sociální ochrany. Sociální dialog bude důležitý pro přípravu na budoucnost práce, zejména při předjímání změn a hledání řešení, která podporují kvalitu pracovních míst a růst produktivity. </w:t>
      </w:r>
    </w:p>
    <w:p w14:paraId="182455E4" w14:textId="3A75C4D5" w:rsidR="00587CE9" w:rsidRPr="00F71F0A" w:rsidRDefault="00587CE9" w:rsidP="00587CE9">
      <w:pPr>
        <w:rPr>
          <w:rFonts w:cs="Arial"/>
          <w:b/>
          <w:bCs/>
        </w:rPr>
      </w:pPr>
      <w:r w:rsidRPr="00F71F0A">
        <w:rPr>
          <w:rFonts w:cs="Arial"/>
        </w:rPr>
        <w:t>Je potřeba rozvíjet relevantní schopnosti a vědomosti občanů a vytvářet moderní trh práce s vysokými standardy. Klíčový je rozvoj tzv. „digitálních dovedností“ a to i v roli spotřebitelů. Jedině tak zajistíme, aby</w:t>
      </w:r>
      <w:r w:rsidR="000128E3" w:rsidRPr="00F71F0A">
        <w:rPr>
          <w:rFonts w:cs="Arial"/>
        </w:rPr>
        <w:t> </w:t>
      </w:r>
      <w:r w:rsidRPr="00F71F0A">
        <w:rPr>
          <w:rFonts w:cs="Arial"/>
        </w:rPr>
        <w:t>rozvoj a ekonomický růst přinášel vyšší stabilitu společnosti v digitální době.</w:t>
      </w:r>
    </w:p>
    <w:p w14:paraId="254B2BE0" w14:textId="530CF0D3" w:rsidR="00587CE9" w:rsidRPr="00F71F0A" w:rsidRDefault="00587CE9" w:rsidP="00587CE9">
      <w:pPr>
        <w:rPr>
          <w:rFonts w:cs="Arial"/>
          <w:i/>
        </w:rPr>
      </w:pPr>
      <w:r w:rsidRPr="00F71F0A">
        <w:rPr>
          <w:rFonts w:cs="Arial"/>
          <w:i/>
        </w:rPr>
        <w:t xml:space="preserve">Vize České republiky v oblasti připravenosti občanů na změny trhu práce jsou popsány například ve Strategii digitální gramotnosti do roku 2020, Akčním plánu Strategie digitální gramotnosti České republiky nebo ve Strategii digitálního vzdělávání do roku 2020, Koncepce podpory mládeže ČR na období </w:t>
      </w:r>
      <w:r w:rsidR="000128E3" w:rsidRPr="00F71F0A">
        <w:rPr>
          <w:rFonts w:cs="Arial"/>
          <w:i/>
        </w:rPr>
        <w:t>2014–2020</w:t>
      </w:r>
      <w:r w:rsidRPr="00F71F0A">
        <w:rPr>
          <w:rFonts w:cs="Arial"/>
          <w:i/>
        </w:rPr>
        <w:t>, Strategie vzdělávací politiky ČR do roku 2020 nebo Akčním plánu Práce 4.0, Strategii politiky zaměstnanosti do roku 2020.</w:t>
      </w:r>
    </w:p>
    <w:p w14:paraId="7B62985B" w14:textId="77777777" w:rsidR="00587CE9" w:rsidRPr="00B5381C" w:rsidRDefault="00587CE9">
      <w:pPr>
        <w:spacing w:after="160" w:line="259" w:lineRule="auto"/>
        <w:jc w:val="left"/>
        <w:rPr>
          <w:rFonts w:ascii="Arial" w:hAnsi="Arial" w:cs="Arial"/>
          <w:i/>
        </w:rPr>
      </w:pPr>
      <w:r w:rsidRPr="00B5381C">
        <w:rPr>
          <w:rFonts w:ascii="Arial" w:hAnsi="Arial" w:cs="Arial"/>
          <w:i/>
        </w:rPr>
        <w:br w:type="page"/>
      </w:r>
    </w:p>
    <w:p w14:paraId="4FDEEB1E" w14:textId="09226FE5" w:rsidR="00740CE9" w:rsidRPr="00B5381C" w:rsidRDefault="003E320C" w:rsidP="003E320C">
      <w:pPr>
        <w:pStyle w:val="Nadpis2"/>
        <w:rPr>
          <w:rFonts w:ascii="Arial" w:hAnsi="Arial" w:cs="Arial"/>
        </w:rPr>
      </w:pPr>
      <w:r w:rsidRPr="00B5381C">
        <w:rPr>
          <w:rFonts w:ascii="Arial" w:hAnsi="Arial" w:cs="Arial"/>
        </w:rPr>
        <w:lastRenderedPageBreak/>
        <w:t xml:space="preserve"> </w:t>
      </w:r>
      <w:bookmarkStart w:id="9" w:name="_Toc4451176"/>
      <w:r w:rsidR="00B1336E" w:rsidRPr="00B5381C">
        <w:rPr>
          <w:rFonts w:ascii="Arial" w:hAnsi="Arial" w:cs="Arial"/>
        </w:rPr>
        <w:t>S</w:t>
      </w:r>
      <w:r w:rsidR="00A03AE5" w:rsidRPr="00B5381C">
        <w:rPr>
          <w:rFonts w:ascii="Arial" w:hAnsi="Arial" w:cs="Arial"/>
        </w:rPr>
        <w:t xml:space="preserve">ouhrnné </w:t>
      </w:r>
      <w:r w:rsidR="00740CE9" w:rsidRPr="00B5381C">
        <w:rPr>
          <w:rFonts w:ascii="Arial" w:hAnsi="Arial" w:cs="Arial"/>
        </w:rPr>
        <w:t>údaje</w:t>
      </w:r>
      <w:r w:rsidR="008D3AF1">
        <w:rPr>
          <w:rFonts w:ascii="Arial" w:hAnsi="Arial" w:cs="Arial"/>
        </w:rPr>
        <w:t xml:space="preserve"> (záměry A, B, C)</w:t>
      </w:r>
      <w:bookmarkEnd w:id="9"/>
    </w:p>
    <w:p w14:paraId="35EEC753" w14:textId="14C0A3E2" w:rsidR="0047558D" w:rsidRPr="00B5381C" w:rsidRDefault="00587CE9" w:rsidP="0047558D">
      <w:pPr>
        <w:spacing w:after="60"/>
        <w:rPr>
          <w:rFonts w:ascii="Arial" w:hAnsi="Arial" w:cs="Arial"/>
        </w:rPr>
      </w:pPr>
      <w:r w:rsidRPr="00B5381C">
        <w:rPr>
          <w:rFonts w:ascii="Arial" w:hAnsi="Arial" w:cs="Arial"/>
        </w:rPr>
        <w:t xml:space="preserve">Statistika katalogu záměrů </w:t>
      </w:r>
      <w:r w:rsidRPr="00B5381C">
        <w:rPr>
          <w:rFonts w:ascii="Arial" w:hAnsi="Arial" w:cs="Arial"/>
          <w:bCs/>
        </w:rPr>
        <w:t>dle stupně připravenosti (A, B, C)</w:t>
      </w:r>
      <w:r w:rsidRPr="00B5381C">
        <w:rPr>
          <w:rFonts w:ascii="Arial" w:hAnsi="Arial" w:cs="Arial"/>
        </w:rPr>
        <w:t>.</w:t>
      </w:r>
    </w:p>
    <w:p w14:paraId="53DB1A5D" w14:textId="554D88BD" w:rsidR="00647269" w:rsidRPr="00B5381C" w:rsidRDefault="00647269" w:rsidP="00647269">
      <w:pPr>
        <w:pStyle w:val="Nadpis3"/>
        <w:spacing w:after="0"/>
        <w:rPr>
          <w:rFonts w:ascii="Arial" w:hAnsi="Arial" w:cs="Arial"/>
        </w:rPr>
      </w:pPr>
      <w:bookmarkStart w:id="10" w:name="_Toc4451177"/>
      <w:r w:rsidRPr="00B5381C">
        <w:rPr>
          <w:rFonts w:ascii="Arial" w:hAnsi="Arial" w:cs="Arial"/>
        </w:rPr>
        <w:t>Počty záměrů a odhad finanční alokace v rezortech a úřadech</w:t>
      </w:r>
      <w:bookmarkEnd w:id="10"/>
      <w:r w:rsidRPr="00B5381C">
        <w:rPr>
          <w:rFonts w:ascii="Arial" w:hAnsi="Arial" w:cs="Arial"/>
          <w:highlight w:val="yellow"/>
        </w:rPr>
        <w:fldChar w:fldCharType="begin"/>
      </w:r>
      <w:r w:rsidRPr="00B5381C">
        <w:rPr>
          <w:rFonts w:ascii="Arial" w:hAnsi="Arial" w:cs="Arial"/>
          <w:highlight w:val="yellow"/>
        </w:rPr>
        <w:instrText xml:space="preserve"> LINK Excel.Sheet.12 "C:\\Users\\MILKO\\OneDrive - NAKIT\\Plocha\\22.1.2019 - IP\\Kopie - Uplna_sestava_zameru_DC_All_2_22-01-2019 _ Dezi _ ČDE.xlsx" "1.4.1!R5C1:R19C4" \a \f 4 \h </w:instrText>
      </w:r>
      <w:r w:rsidR="000128E3">
        <w:rPr>
          <w:rFonts w:ascii="Arial" w:hAnsi="Arial" w:cs="Arial"/>
          <w:highlight w:val="yellow"/>
        </w:rPr>
        <w:instrText xml:space="preserve"> \* MERGEFORMAT </w:instrText>
      </w:r>
      <w:r w:rsidRPr="00B5381C">
        <w:rPr>
          <w:rFonts w:ascii="Arial" w:hAnsi="Arial" w:cs="Arial"/>
          <w:highlight w:val="yellow"/>
        </w:rPr>
        <w:fldChar w:fldCharType="separate"/>
      </w:r>
    </w:p>
    <w:p w14:paraId="65A8F3A7" w14:textId="5DB50263" w:rsidR="00BD5D15" w:rsidRPr="00B5381C" w:rsidRDefault="00647269" w:rsidP="00A50C74">
      <w:pPr>
        <w:spacing w:after="0"/>
        <w:rPr>
          <w:rFonts w:ascii="Arial" w:hAnsi="Arial" w:cs="Arial"/>
        </w:rPr>
      </w:pPr>
      <w:r w:rsidRPr="00B5381C">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2701"/>
        <w:gridCol w:w="1109"/>
        <w:gridCol w:w="2701"/>
        <w:gridCol w:w="2701"/>
      </w:tblGrid>
      <w:tr w:rsidR="00BD5D15" w:rsidRPr="00BD5D15" w14:paraId="1F61DBD9" w14:textId="77777777" w:rsidTr="00BD5D15">
        <w:trPr>
          <w:trHeight w:val="559"/>
        </w:trPr>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1D984807"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Stav / Gesční úřad</w:t>
            </w:r>
          </w:p>
        </w:tc>
        <w:tc>
          <w:tcPr>
            <w:tcW w:w="602" w:type="pct"/>
            <w:tcBorders>
              <w:top w:val="nil"/>
              <w:left w:val="single" w:sz="4" w:space="0" w:color="auto"/>
              <w:bottom w:val="single" w:sz="4" w:space="0" w:color="4472C4"/>
              <w:right w:val="single" w:sz="4" w:space="0" w:color="auto"/>
            </w:tcBorders>
            <w:shd w:val="clear" w:color="203764" w:fill="203764"/>
            <w:vAlign w:val="bottom"/>
            <w:hideMark/>
          </w:tcPr>
          <w:p w14:paraId="760FFFC5"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Počet záměrů</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5ED4107E" w14:textId="6E18ABDB" w:rsidR="00BD5D15" w:rsidRPr="00BD5D15" w:rsidRDefault="00BD5D15" w:rsidP="0062342F">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08898938" w14:textId="5CBFCCB1" w:rsidR="00BD5D15" w:rsidRPr="00BD5D15" w:rsidRDefault="00BD5D15" w:rsidP="0062342F">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r>
      <w:tr w:rsidR="00BD5D15" w:rsidRPr="00BD5D15" w14:paraId="04AD1582" w14:textId="77777777" w:rsidTr="00BD5D15">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83BD7A5"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A</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ACC972D"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14</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5D08912"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1 874,00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C27246B"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1 874,00</w:t>
            </w:r>
          </w:p>
        </w:tc>
      </w:tr>
      <w:tr w:rsidR="00BD5D15" w:rsidRPr="00BD5D15" w14:paraId="4259F090" w14:textId="77777777" w:rsidTr="00BD5D15">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F1EE0C8"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MPSV</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A26093"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5FD46D"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420,00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5651816"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420,00</w:t>
            </w:r>
          </w:p>
        </w:tc>
      </w:tr>
      <w:tr w:rsidR="00BD5D15" w:rsidRPr="00BD5D15" w14:paraId="5FBAED2C" w14:textId="77777777" w:rsidTr="00BD5D15">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F6EA5CC"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MŠMT</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2DB42A7"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98B558"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46,00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71BF0C"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46,00</w:t>
            </w:r>
          </w:p>
        </w:tc>
      </w:tr>
      <w:tr w:rsidR="00BD5D15" w:rsidRPr="00BD5D15" w14:paraId="46892E49" w14:textId="77777777" w:rsidTr="00BD5D15">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129AB92"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ÚP ČR</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A7B9CF"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9015C2"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1 408,00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9FB254"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1 408,00</w:t>
            </w:r>
          </w:p>
        </w:tc>
      </w:tr>
      <w:tr w:rsidR="00BD5D15" w:rsidRPr="00BD5D15" w14:paraId="18C5741C" w14:textId="77777777" w:rsidTr="00BD5D15">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7C18455"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B</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5FE743D"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3</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DBE2D50"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19,00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3DD384B"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21,00</w:t>
            </w:r>
          </w:p>
        </w:tc>
      </w:tr>
      <w:tr w:rsidR="00BD5D15" w:rsidRPr="00BD5D15" w14:paraId="536F771A" w14:textId="77777777" w:rsidTr="00BD5D15">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0407FF"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MV</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B3B9D3"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EC949E"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0E3763"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r>
      <w:tr w:rsidR="00BD5D15" w:rsidRPr="00BD5D15" w14:paraId="30A10A4E" w14:textId="77777777" w:rsidTr="00BD5D15">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6390BBE"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MPO</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846D11"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58CE29"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3,00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DE9E273"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5,00</w:t>
            </w:r>
          </w:p>
        </w:tc>
      </w:tr>
      <w:tr w:rsidR="00BD5D15" w:rsidRPr="00BD5D15" w14:paraId="6602EAF2" w14:textId="77777777" w:rsidTr="00BD5D15">
        <w:trPr>
          <w:trHeight w:val="300"/>
        </w:trPr>
        <w:tc>
          <w:tcPr>
            <w:tcW w:w="1466" w:type="pct"/>
            <w:tcBorders>
              <w:top w:val="single" w:sz="4" w:space="0" w:color="D9E1F2"/>
              <w:left w:val="single" w:sz="4" w:space="0" w:color="auto"/>
              <w:bottom w:val="nil"/>
              <w:right w:val="single" w:sz="4" w:space="0" w:color="auto"/>
            </w:tcBorders>
            <w:shd w:val="clear" w:color="203764" w:fill="203764"/>
            <w:vAlign w:val="bottom"/>
            <w:hideMark/>
          </w:tcPr>
          <w:p w14:paraId="2D15127A"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Celkový součet</w:t>
            </w:r>
          </w:p>
        </w:tc>
        <w:tc>
          <w:tcPr>
            <w:tcW w:w="602" w:type="pct"/>
            <w:tcBorders>
              <w:top w:val="single" w:sz="4" w:space="0" w:color="D9E1F2"/>
              <w:left w:val="single" w:sz="4" w:space="0" w:color="auto"/>
              <w:bottom w:val="nil"/>
              <w:right w:val="single" w:sz="4" w:space="0" w:color="auto"/>
            </w:tcBorders>
            <w:shd w:val="clear" w:color="203764" w:fill="203764"/>
            <w:noWrap/>
            <w:vAlign w:val="bottom"/>
            <w:hideMark/>
          </w:tcPr>
          <w:p w14:paraId="1C729861"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17</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734C94B5" w14:textId="77777777" w:rsidR="00BD5D15" w:rsidRPr="00BD5D15" w:rsidRDefault="00BD5D15" w:rsidP="00BD5D15">
            <w:pPr>
              <w:spacing w:after="0" w:line="240" w:lineRule="auto"/>
              <w:jc w:val="righ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1 893,00</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5BF1CAEE" w14:textId="77777777" w:rsidR="00BD5D15" w:rsidRPr="00BD5D15" w:rsidRDefault="00BD5D15" w:rsidP="00BD5D15">
            <w:pPr>
              <w:spacing w:after="0" w:line="240" w:lineRule="auto"/>
              <w:jc w:val="righ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1 895,00</w:t>
            </w:r>
          </w:p>
        </w:tc>
      </w:tr>
    </w:tbl>
    <w:p w14:paraId="590BA69D" w14:textId="4C32EAC9" w:rsidR="00575FD4" w:rsidRDefault="00575FD4" w:rsidP="00575FD4">
      <w:pPr>
        <w:rPr>
          <w:rFonts w:ascii="Arial" w:hAnsi="Arial" w:cs="Arial"/>
        </w:rPr>
      </w:pPr>
    </w:p>
    <w:p w14:paraId="58660EA3" w14:textId="77777777" w:rsidR="00CD4F20" w:rsidRPr="00B5381C" w:rsidRDefault="00CD4F20" w:rsidP="00575FD4">
      <w:pPr>
        <w:rPr>
          <w:rFonts w:ascii="Arial" w:hAnsi="Arial" w:cs="Arial"/>
        </w:rPr>
      </w:pPr>
    </w:p>
    <w:p w14:paraId="2F03B17F" w14:textId="169BDF2F" w:rsidR="00575FD4" w:rsidRPr="00B5381C" w:rsidRDefault="00740CE9" w:rsidP="00647269">
      <w:pPr>
        <w:pStyle w:val="Nadpis3"/>
        <w:spacing w:before="0" w:after="0"/>
        <w:rPr>
          <w:rFonts w:ascii="Arial" w:hAnsi="Arial" w:cs="Arial"/>
        </w:rPr>
      </w:pPr>
      <w:bookmarkStart w:id="11" w:name="_Toc4451178"/>
      <w:r w:rsidRPr="00B5381C">
        <w:rPr>
          <w:rFonts w:ascii="Arial" w:hAnsi="Arial" w:cs="Arial"/>
        </w:rPr>
        <w:t>Počty záměrů</w:t>
      </w:r>
      <w:r w:rsidR="00A03AE5" w:rsidRPr="00B5381C">
        <w:rPr>
          <w:rFonts w:ascii="Arial" w:hAnsi="Arial" w:cs="Arial"/>
        </w:rPr>
        <w:t xml:space="preserve"> </w:t>
      </w:r>
      <w:r w:rsidR="00632D6E" w:rsidRPr="00B5381C">
        <w:rPr>
          <w:rFonts w:ascii="Arial" w:hAnsi="Arial" w:cs="Arial"/>
        </w:rPr>
        <w:t xml:space="preserve">a odhad finanční alokace </w:t>
      </w:r>
      <w:r w:rsidR="00A03AE5" w:rsidRPr="00B5381C">
        <w:rPr>
          <w:rFonts w:ascii="Arial" w:hAnsi="Arial" w:cs="Arial"/>
        </w:rPr>
        <w:t>v dílčích cílech</w:t>
      </w:r>
      <w:bookmarkEnd w:id="11"/>
      <w:r w:rsidR="00575FD4" w:rsidRPr="00B5381C">
        <w:rPr>
          <w:rFonts w:ascii="Arial" w:hAnsi="Arial" w:cs="Arial"/>
          <w:highlight w:val="yellow"/>
        </w:rPr>
        <w:fldChar w:fldCharType="begin"/>
      </w:r>
      <w:r w:rsidR="00575FD4" w:rsidRPr="00B5381C">
        <w:rPr>
          <w:rFonts w:ascii="Arial" w:hAnsi="Arial" w:cs="Arial"/>
          <w:highlight w:val="yellow"/>
        </w:rPr>
        <w:instrText xml:space="preserve"> LINK Excel.Sheet.12 "C:\\Users\\MILKO\\OneDrive - NAKIT\\Plocha\\22.1.2019 - IP\\Kopie - Uplna_sestava_zameru_DC_All_2_22-01-2019 _ Dezi _ ČDE.xlsx" "1.4.1!R5C1:R19C4" \a \f 4 \h </w:instrText>
      </w:r>
      <w:r w:rsidR="000128E3">
        <w:rPr>
          <w:rFonts w:ascii="Arial" w:hAnsi="Arial" w:cs="Arial"/>
          <w:highlight w:val="yellow"/>
        </w:rPr>
        <w:instrText xml:space="preserve"> \* MERGEFORMAT </w:instrText>
      </w:r>
      <w:r w:rsidR="00575FD4" w:rsidRPr="00B5381C">
        <w:rPr>
          <w:rFonts w:ascii="Arial" w:hAnsi="Arial" w:cs="Arial"/>
          <w:highlight w:val="yellow"/>
        </w:rPr>
        <w:fldChar w:fldCharType="separate"/>
      </w:r>
    </w:p>
    <w:p w14:paraId="620CCFF7" w14:textId="7162CFFD" w:rsidR="00BD5D15" w:rsidRPr="00B5381C" w:rsidRDefault="00575FD4" w:rsidP="00A50C74">
      <w:pPr>
        <w:spacing w:after="0"/>
        <w:rPr>
          <w:rFonts w:ascii="Arial" w:hAnsi="Arial" w:cs="Arial"/>
          <w:highlight w:val="yellow"/>
        </w:rPr>
      </w:pPr>
      <w:r w:rsidRPr="00B5381C">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2465"/>
        <w:gridCol w:w="1723"/>
        <w:gridCol w:w="2513"/>
        <w:gridCol w:w="2511"/>
      </w:tblGrid>
      <w:tr w:rsidR="00BD5D15" w:rsidRPr="00BD5D15" w14:paraId="6D6384EC" w14:textId="77777777" w:rsidTr="00BD5D15">
        <w:trPr>
          <w:trHeight w:val="660"/>
        </w:trPr>
        <w:tc>
          <w:tcPr>
            <w:tcW w:w="1338" w:type="pct"/>
            <w:tcBorders>
              <w:top w:val="nil"/>
              <w:left w:val="single" w:sz="4" w:space="0" w:color="auto"/>
              <w:bottom w:val="single" w:sz="4" w:space="0" w:color="4472C4"/>
              <w:right w:val="single" w:sz="4" w:space="0" w:color="auto"/>
            </w:tcBorders>
            <w:shd w:val="clear" w:color="203764" w:fill="203764"/>
            <w:noWrap/>
            <w:vAlign w:val="bottom"/>
            <w:hideMark/>
          </w:tcPr>
          <w:p w14:paraId="20932926"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Stav / Dílčí cíl</w:t>
            </w:r>
          </w:p>
        </w:tc>
        <w:tc>
          <w:tcPr>
            <w:tcW w:w="935" w:type="pct"/>
            <w:tcBorders>
              <w:top w:val="nil"/>
              <w:left w:val="single" w:sz="4" w:space="0" w:color="auto"/>
              <w:bottom w:val="single" w:sz="4" w:space="0" w:color="4472C4"/>
              <w:right w:val="single" w:sz="4" w:space="0" w:color="auto"/>
            </w:tcBorders>
            <w:shd w:val="clear" w:color="203764" w:fill="203764"/>
            <w:noWrap/>
            <w:vAlign w:val="bottom"/>
            <w:hideMark/>
          </w:tcPr>
          <w:p w14:paraId="489E584B"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7DAE05A4" w14:textId="7F68EE8B" w:rsidR="00BD5D15" w:rsidRPr="00BD5D15" w:rsidRDefault="00BD5D15" w:rsidP="0062342F">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181B60F6" w14:textId="0C457E8C" w:rsidR="00BD5D15" w:rsidRPr="00BD5D15" w:rsidRDefault="00BD5D15" w:rsidP="0062342F">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r>
      <w:tr w:rsidR="00BD5D15" w:rsidRPr="00BD5D15" w14:paraId="05C6780D" w14:textId="77777777" w:rsidTr="00BD5D15">
        <w:trPr>
          <w:trHeight w:val="379"/>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DEF3D7C"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A</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E167950"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14</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F38E5E7"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1 874,00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4D8A1DE"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1 874,00</w:t>
            </w:r>
          </w:p>
        </w:tc>
      </w:tr>
      <w:tr w:rsidR="00BD5D15" w:rsidRPr="00BD5D15" w14:paraId="376E14FB" w14:textId="77777777" w:rsidTr="00BD5D15">
        <w:trPr>
          <w:trHeight w:val="342"/>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F83941"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3.01</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2B944BC"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8EBD23"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FA9D36"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1,00</w:t>
            </w:r>
          </w:p>
        </w:tc>
      </w:tr>
      <w:tr w:rsidR="00BD5D15" w:rsidRPr="00BD5D15" w14:paraId="00094435" w14:textId="77777777" w:rsidTr="00BD5D15">
        <w:trPr>
          <w:trHeight w:val="36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27BE66"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3.02</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C00108"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5</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F46FAA"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1 523,00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6CABD7"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1 523,00</w:t>
            </w:r>
          </w:p>
        </w:tc>
      </w:tr>
      <w:tr w:rsidR="00BD5D15" w:rsidRPr="00BD5D15" w14:paraId="4D9143E1" w14:textId="77777777" w:rsidTr="00BD5D1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8A4458"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3.04</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6CF2C9"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3</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AAD23A"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349,00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4FC04E"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349,00</w:t>
            </w:r>
          </w:p>
        </w:tc>
      </w:tr>
      <w:tr w:rsidR="00BD5D15" w:rsidRPr="00BD5D15" w14:paraId="755EB885" w14:textId="77777777" w:rsidTr="00BD5D15">
        <w:trPr>
          <w:trHeight w:val="30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E5FCE2"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3.05</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A234465"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4</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038573"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234D71"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1,00</w:t>
            </w:r>
          </w:p>
        </w:tc>
      </w:tr>
      <w:tr w:rsidR="00BD5D15" w:rsidRPr="00BD5D15" w14:paraId="72CE89FA" w14:textId="77777777" w:rsidTr="00BD5D1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D9C9AA"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3.06</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1A68A2"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2CDB95"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0,00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F0969B"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0,00</w:t>
            </w:r>
          </w:p>
        </w:tc>
      </w:tr>
      <w:tr w:rsidR="00BD5D15" w:rsidRPr="00BD5D15" w14:paraId="73C96779" w14:textId="77777777" w:rsidTr="00BD5D15">
        <w:trPr>
          <w:trHeight w:val="360"/>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8903B92"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B</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4A44B4"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3</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3A8030"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19,00</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548042" w14:textId="77777777" w:rsidR="00BD5D15" w:rsidRPr="00BD5D15" w:rsidRDefault="00BD5D15" w:rsidP="00BD5D15">
            <w:pPr>
              <w:spacing w:after="0" w:line="240" w:lineRule="auto"/>
              <w:jc w:val="righ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21,00</w:t>
            </w:r>
          </w:p>
        </w:tc>
      </w:tr>
      <w:tr w:rsidR="00BD5D15" w:rsidRPr="00BD5D15" w14:paraId="3524230C" w14:textId="77777777" w:rsidTr="00BD5D15">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09384C5"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3.02</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6593E21"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B1332F"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1055895"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r>
      <w:tr w:rsidR="00BD5D15" w:rsidRPr="00BD5D15" w14:paraId="5AB10A3F" w14:textId="77777777" w:rsidTr="00BD5D15">
        <w:trPr>
          <w:trHeight w:val="342"/>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66151CF" w14:textId="77777777" w:rsidR="00BD5D15" w:rsidRPr="00BD5D15" w:rsidRDefault="00BD5D15" w:rsidP="00BD5D15">
            <w:pPr>
              <w:spacing w:after="0" w:line="240" w:lineRule="auto"/>
              <w:ind w:firstLineChars="100" w:firstLine="200"/>
              <w:jc w:val="left"/>
              <w:rPr>
                <w:rFonts w:eastAsia="Times New Roman" w:cs="Arial"/>
                <w:color w:val="000000"/>
                <w:spacing w:val="0"/>
                <w:szCs w:val="20"/>
                <w:lang w:eastAsia="cs-CZ"/>
              </w:rPr>
            </w:pPr>
            <w:r w:rsidRPr="00BD5D15">
              <w:rPr>
                <w:rFonts w:eastAsia="Times New Roman" w:cs="Arial"/>
                <w:color w:val="000000"/>
                <w:spacing w:val="0"/>
                <w:szCs w:val="20"/>
                <w:lang w:eastAsia="cs-CZ"/>
              </w:rPr>
              <w:t>DES 3.07</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8C52DC"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853818A"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3,00</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9D46C8" w14:textId="77777777" w:rsidR="00BD5D15" w:rsidRPr="00BD5D15" w:rsidRDefault="00BD5D15" w:rsidP="00BD5D15">
            <w:pPr>
              <w:spacing w:after="0" w:line="240" w:lineRule="auto"/>
              <w:jc w:val="right"/>
              <w:rPr>
                <w:rFonts w:eastAsia="Times New Roman" w:cs="Arial"/>
                <w:color w:val="000000"/>
                <w:spacing w:val="0"/>
                <w:szCs w:val="20"/>
                <w:lang w:eastAsia="cs-CZ"/>
              </w:rPr>
            </w:pPr>
            <w:r w:rsidRPr="00BD5D15">
              <w:rPr>
                <w:rFonts w:eastAsia="Times New Roman" w:cs="Arial"/>
                <w:color w:val="000000"/>
                <w:spacing w:val="0"/>
                <w:szCs w:val="20"/>
                <w:lang w:eastAsia="cs-CZ"/>
              </w:rPr>
              <w:t>5,00</w:t>
            </w:r>
          </w:p>
        </w:tc>
      </w:tr>
      <w:tr w:rsidR="00BD5D15" w:rsidRPr="00BD5D15" w14:paraId="52EEB651" w14:textId="77777777" w:rsidTr="00BD5D15">
        <w:trPr>
          <w:trHeight w:val="300"/>
        </w:trPr>
        <w:tc>
          <w:tcPr>
            <w:tcW w:w="1338" w:type="pct"/>
            <w:tcBorders>
              <w:top w:val="single" w:sz="4" w:space="0" w:color="D9E1F2"/>
              <w:left w:val="single" w:sz="4" w:space="0" w:color="auto"/>
              <w:bottom w:val="nil"/>
              <w:right w:val="single" w:sz="4" w:space="0" w:color="auto"/>
            </w:tcBorders>
            <w:shd w:val="clear" w:color="203764" w:fill="203764"/>
            <w:vAlign w:val="bottom"/>
            <w:hideMark/>
          </w:tcPr>
          <w:p w14:paraId="54E2F771"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Celkový součet</w:t>
            </w:r>
          </w:p>
        </w:tc>
        <w:tc>
          <w:tcPr>
            <w:tcW w:w="935" w:type="pct"/>
            <w:tcBorders>
              <w:top w:val="single" w:sz="4" w:space="0" w:color="D9E1F2"/>
              <w:left w:val="single" w:sz="4" w:space="0" w:color="auto"/>
              <w:bottom w:val="nil"/>
              <w:right w:val="single" w:sz="4" w:space="0" w:color="auto"/>
            </w:tcBorders>
            <w:shd w:val="clear" w:color="203764" w:fill="203764"/>
            <w:noWrap/>
            <w:vAlign w:val="bottom"/>
            <w:hideMark/>
          </w:tcPr>
          <w:p w14:paraId="223B7AC0"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17</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5EE0E347" w14:textId="77777777" w:rsidR="00BD5D15" w:rsidRPr="00BD5D15" w:rsidRDefault="00BD5D15" w:rsidP="00BD5D15">
            <w:pPr>
              <w:spacing w:after="0" w:line="240" w:lineRule="auto"/>
              <w:jc w:val="righ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1 893,00</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747BF83A" w14:textId="77777777" w:rsidR="00BD5D15" w:rsidRPr="00BD5D15" w:rsidRDefault="00BD5D15" w:rsidP="00BD5D15">
            <w:pPr>
              <w:spacing w:after="0" w:line="240" w:lineRule="auto"/>
              <w:jc w:val="righ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1 895,00</w:t>
            </w:r>
          </w:p>
        </w:tc>
      </w:tr>
    </w:tbl>
    <w:p w14:paraId="20B4E7D8" w14:textId="72832AFD" w:rsidR="00BD5D15" w:rsidRDefault="00BD5D15" w:rsidP="00740CE9">
      <w:pPr>
        <w:rPr>
          <w:rFonts w:ascii="Arial" w:hAnsi="Arial" w:cs="Arial"/>
          <w:highlight w:val="yellow"/>
        </w:rPr>
      </w:pPr>
    </w:p>
    <w:p w14:paraId="2D1520E0" w14:textId="77777777" w:rsidR="00BD5D15" w:rsidRDefault="00BD5D15">
      <w:pPr>
        <w:spacing w:after="160" w:line="259" w:lineRule="auto"/>
        <w:jc w:val="left"/>
        <w:rPr>
          <w:rFonts w:ascii="Arial" w:hAnsi="Arial" w:cs="Arial"/>
          <w:highlight w:val="yellow"/>
        </w:rPr>
      </w:pPr>
      <w:r>
        <w:rPr>
          <w:rFonts w:ascii="Arial" w:hAnsi="Arial" w:cs="Arial"/>
          <w:highlight w:val="yellow"/>
        </w:rPr>
        <w:br w:type="page"/>
      </w:r>
    </w:p>
    <w:p w14:paraId="2ED9BF0D" w14:textId="77777777" w:rsidR="00660101" w:rsidRPr="00B5381C" w:rsidRDefault="00660101" w:rsidP="00740CE9">
      <w:pPr>
        <w:rPr>
          <w:rFonts w:ascii="Arial" w:hAnsi="Arial" w:cs="Arial"/>
          <w:highlight w:val="yellow"/>
        </w:rPr>
      </w:pPr>
    </w:p>
    <w:p w14:paraId="12ED2DC7" w14:textId="5D04A1F3" w:rsidR="00575FD4" w:rsidRPr="00B5381C" w:rsidRDefault="00947734" w:rsidP="00FB50F2">
      <w:pPr>
        <w:pStyle w:val="Nadpis1"/>
        <w:rPr>
          <w:rFonts w:ascii="Arial" w:hAnsi="Arial" w:cs="Arial"/>
        </w:rPr>
      </w:pPr>
      <w:r w:rsidRPr="00B5381C">
        <w:rPr>
          <w:rFonts w:ascii="Arial" w:hAnsi="Arial" w:cs="Arial"/>
        </w:rPr>
        <w:t xml:space="preserve"> </w:t>
      </w:r>
      <w:bookmarkStart w:id="12" w:name="_Toc4451179"/>
      <w:r w:rsidR="00B1336E" w:rsidRPr="00B5381C">
        <w:rPr>
          <w:rFonts w:ascii="Arial" w:hAnsi="Arial" w:cs="Arial"/>
        </w:rPr>
        <w:t>Sestava záměrů dle data ukončení realizace</w:t>
      </w:r>
      <w:r w:rsidR="008D3AF1">
        <w:rPr>
          <w:rFonts w:ascii="Arial" w:hAnsi="Arial" w:cs="Arial"/>
        </w:rPr>
        <w:t xml:space="preserve"> (záměry B, C)</w:t>
      </w:r>
      <w:bookmarkEnd w:id="12"/>
      <w:r w:rsidR="00575FD4" w:rsidRPr="00B5381C">
        <w:rPr>
          <w:rFonts w:ascii="Arial" w:hAnsi="Arial" w:cs="Arial"/>
        </w:rPr>
        <w:fldChar w:fldCharType="begin"/>
      </w:r>
      <w:r w:rsidR="00575FD4" w:rsidRPr="00B5381C">
        <w:rPr>
          <w:rFonts w:ascii="Arial" w:hAnsi="Arial" w:cs="Arial"/>
        </w:rPr>
        <w:instrText xml:space="preserve"> LINK Excel.Sheet.12 "C:\\Users\\MILKO\\OneDrive - NAKIT\\Plocha\\22.1.2019 - IP\\Kopie - Uplna_sestava_zameru_DC_All_2_22-01-2019 _ Dezi _ ČDE.xlsx" "2!R5C1:R25C2" \a \f 4 \h </w:instrText>
      </w:r>
      <w:r w:rsidR="000128E3">
        <w:rPr>
          <w:rFonts w:ascii="Arial" w:hAnsi="Arial" w:cs="Arial"/>
        </w:rPr>
        <w:instrText xml:space="preserve"> \* MERGEFORMAT </w:instrText>
      </w:r>
      <w:r w:rsidR="00575FD4" w:rsidRPr="00B5381C">
        <w:rPr>
          <w:rFonts w:ascii="Arial" w:hAnsi="Arial" w:cs="Arial"/>
        </w:rPr>
        <w:fldChar w:fldCharType="separate"/>
      </w:r>
    </w:p>
    <w:p w14:paraId="3487C682" w14:textId="77777777" w:rsidR="00BD5D15" w:rsidRPr="00B5381C" w:rsidRDefault="00575FD4" w:rsidP="00FB50F2">
      <w:pPr>
        <w:rPr>
          <w:rFonts w:ascii="Arial" w:hAnsi="Arial" w:cs="Arial"/>
        </w:rPr>
      </w:pPr>
      <w:r w:rsidRPr="00B5381C">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5546"/>
        <w:gridCol w:w="1218"/>
        <w:gridCol w:w="1225"/>
        <w:gridCol w:w="1223"/>
      </w:tblGrid>
      <w:tr w:rsidR="00BD5D15" w:rsidRPr="00BD5D15" w14:paraId="5DFB0EBE" w14:textId="77777777" w:rsidTr="00BD5D15">
        <w:trPr>
          <w:trHeight w:val="1020"/>
        </w:trPr>
        <w:tc>
          <w:tcPr>
            <w:tcW w:w="3010" w:type="pct"/>
            <w:tcBorders>
              <w:top w:val="nil"/>
              <w:left w:val="single" w:sz="4" w:space="0" w:color="auto"/>
              <w:bottom w:val="single" w:sz="4" w:space="0" w:color="4472C4"/>
              <w:right w:val="single" w:sz="4" w:space="0" w:color="auto"/>
            </w:tcBorders>
            <w:shd w:val="clear" w:color="203764" w:fill="203764"/>
            <w:vAlign w:val="bottom"/>
            <w:hideMark/>
          </w:tcPr>
          <w:p w14:paraId="57D732E1"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Rok realizace (do) / Měsíc realizace / Název záměru</w:t>
            </w:r>
          </w:p>
        </w:tc>
        <w:tc>
          <w:tcPr>
            <w:tcW w:w="661" w:type="pct"/>
            <w:tcBorders>
              <w:top w:val="nil"/>
              <w:left w:val="single" w:sz="4" w:space="0" w:color="auto"/>
              <w:bottom w:val="single" w:sz="4" w:space="0" w:color="4472C4"/>
              <w:right w:val="single" w:sz="4" w:space="0" w:color="auto"/>
            </w:tcBorders>
            <w:shd w:val="clear" w:color="203764" w:fill="203764"/>
            <w:vAlign w:val="bottom"/>
            <w:hideMark/>
          </w:tcPr>
          <w:p w14:paraId="75C7D0C7"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Počet záměrů</w:t>
            </w:r>
          </w:p>
        </w:tc>
        <w:tc>
          <w:tcPr>
            <w:tcW w:w="665" w:type="pct"/>
            <w:tcBorders>
              <w:top w:val="nil"/>
              <w:left w:val="single" w:sz="4" w:space="0" w:color="auto"/>
              <w:bottom w:val="single" w:sz="4" w:space="0" w:color="4472C4"/>
              <w:right w:val="single" w:sz="4" w:space="0" w:color="auto"/>
            </w:tcBorders>
            <w:shd w:val="clear" w:color="203764" w:fill="203764"/>
            <w:vAlign w:val="bottom"/>
            <w:hideMark/>
          </w:tcPr>
          <w:p w14:paraId="0DA169D7" w14:textId="65D68966"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 xml:space="preserve">Součet z </w:t>
            </w:r>
            <w:proofErr w:type="spellStart"/>
            <w:r w:rsidRPr="00BD5D15">
              <w:rPr>
                <w:rFonts w:eastAsia="Times New Roman" w:cs="Arial"/>
                <w:b/>
                <w:bCs/>
                <w:color w:val="FFFFFF"/>
                <w:spacing w:val="0"/>
                <w:szCs w:val="20"/>
                <w:lang w:eastAsia="cs-CZ"/>
              </w:rPr>
              <w:t>Exter</w:t>
            </w:r>
            <w:proofErr w:type="spellEnd"/>
            <w:r w:rsidRPr="00BD5D1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c>
          <w:tcPr>
            <w:tcW w:w="665" w:type="pct"/>
            <w:tcBorders>
              <w:top w:val="nil"/>
              <w:left w:val="single" w:sz="4" w:space="0" w:color="auto"/>
              <w:bottom w:val="single" w:sz="4" w:space="0" w:color="4472C4"/>
              <w:right w:val="single" w:sz="4" w:space="0" w:color="auto"/>
            </w:tcBorders>
            <w:shd w:val="clear" w:color="203764" w:fill="203764"/>
            <w:vAlign w:val="bottom"/>
            <w:hideMark/>
          </w:tcPr>
          <w:p w14:paraId="04662737" w14:textId="6B0E3E14"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 xml:space="preserve">Součet z </w:t>
            </w:r>
            <w:proofErr w:type="spellStart"/>
            <w:r w:rsidRPr="00BD5D15">
              <w:rPr>
                <w:rFonts w:eastAsia="Times New Roman" w:cs="Arial"/>
                <w:b/>
                <w:bCs/>
                <w:color w:val="FFFFFF"/>
                <w:spacing w:val="0"/>
                <w:szCs w:val="20"/>
                <w:lang w:eastAsia="cs-CZ"/>
              </w:rPr>
              <w:t>Exter</w:t>
            </w:r>
            <w:proofErr w:type="spellEnd"/>
            <w:r w:rsidRPr="00BD5D1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r>
      <w:tr w:rsidR="00BD5D15" w:rsidRPr="00BD5D15" w14:paraId="13276572" w14:textId="77777777" w:rsidTr="00BD5D15">
        <w:trPr>
          <w:trHeight w:val="285"/>
        </w:trPr>
        <w:tc>
          <w:tcPr>
            <w:tcW w:w="301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3717DD9"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2020</w:t>
            </w:r>
          </w:p>
        </w:tc>
        <w:tc>
          <w:tcPr>
            <w:tcW w:w="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F593BF"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31DCC7"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16,00</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6EFA8B0"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16,00</w:t>
            </w:r>
          </w:p>
        </w:tc>
      </w:tr>
      <w:tr w:rsidR="00BD5D15" w:rsidRPr="00BD5D15" w14:paraId="476865B3" w14:textId="77777777" w:rsidTr="00BD5D15">
        <w:trPr>
          <w:trHeight w:val="285"/>
        </w:trPr>
        <w:tc>
          <w:tcPr>
            <w:tcW w:w="301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6B8367" w14:textId="77777777" w:rsidR="00BD5D15" w:rsidRPr="00BD5D15" w:rsidRDefault="00BD5D15" w:rsidP="00BD5D15">
            <w:pPr>
              <w:spacing w:after="0" w:line="240" w:lineRule="auto"/>
              <w:ind w:firstLineChars="100" w:firstLine="201"/>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9D0113"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3F1D02"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16,00</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4886CE"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16,00</w:t>
            </w:r>
          </w:p>
        </w:tc>
      </w:tr>
      <w:tr w:rsidR="00BD5D15" w:rsidRPr="00BD5D15" w14:paraId="2DCEA962" w14:textId="77777777" w:rsidTr="00BD5D15">
        <w:trPr>
          <w:trHeight w:val="567"/>
        </w:trPr>
        <w:tc>
          <w:tcPr>
            <w:tcW w:w="301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B126E34" w14:textId="77777777" w:rsidR="00BD5D15" w:rsidRPr="00BD5D15" w:rsidRDefault="00BD5D15" w:rsidP="00A50C74">
            <w:pPr>
              <w:spacing w:after="0" w:line="240" w:lineRule="auto"/>
              <w:ind w:left="351"/>
              <w:jc w:val="left"/>
              <w:rPr>
                <w:rFonts w:eastAsia="Times New Roman" w:cs="Arial"/>
                <w:color w:val="000000"/>
                <w:spacing w:val="0"/>
                <w:szCs w:val="20"/>
                <w:lang w:eastAsia="cs-CZ"/>
              </w:rPr>
            </w:pPr>
            <w:r w:rsidRPr="00BD5D15">
              <w:rPr>
                <w:rFonts w:eastAsia="Times New Roman" w:cs="Arial"/>
                <w:color w:val="000000"/>
                <w:spacing w:val="0"/>
                <w:szCs w:val="20"/>
                <w:lang w:eastAsia="cs-CZ"/>
              </w:rPr>
              <w:t>Podpora vzdělávání státních úředníku</w:t>
            </w:r>
            <w:r w:rsidRPr="00BD5D15">
              <w:rPr>
                <w:rFonts w:ascii="Arial" w:eastAsia="Times New Roman" w:hAnsi="Arial" w:cs="Arial"/>
                <w:color w:val="000000"/>
                <w:spacing w:val="0"/>
                <w:szCs w:val="20"/>
                <w:lang w:eastAsia="cs-CZ"/>
              </w:rPr>
              <w:t>̊</w:t>
            </w:r>
            <w:r w:rsidRPr="00BD5D15">
              <w:rPr>
                <w:rFonts w:eastAsia="Times New Roman" w:cs="Arial"/>
                <w:color w:val="000000"/>
                <w:spacing w:val="0"/>
                <w:szCs w:val="20"/>
                <w:lang w:eastAsia="cs-CZ"/>
              </w:rPr>
              <w:t xml:space="preserve"> v oblasti digit</w:t>
            </w:r>
            <w:r w:rsidRPr="00BD5D15">
              <w:rPr>
                <w:rFonts w:eastAsia="Times New Roman" w:cs="Arial Narrow"/>
                <w:color w:val="000000"/>
                <w:spacing w:val="0"/>
                <w:szCs w:val="20"/>
                <w:lang w:eastAsia="cs-CZ"/>
              </w:rPr>
              <w:t>á</w:t>
            </w:r>
            <w:r w:rsidRPr="00BD5D15">
              <w:rPr>
                <w:rFonts w:eastAsia="Times New Roman" w:cs="Arial"/>
                <w:color w:val="000000"/>
                <w:spacing w:val="0"/>
                <w:szCs w:val="20"/>
                <w:lang w:eastAsia="cs-CZ"/>
              </w:rPr>
              <w:t>ln</w:t>
            </w:r>
            <w:r w:rsidRPr="00BD5D15">
              <w:rPr>
                <w:rFonts w:eastAsia="Times New Roman" w:cs="Arial Narrow"/>
                <w:color w:val="000000"/>
                <w:spacing w:val="0"/>
                <w:szCs w:val="20"/>
                <w:lang w:eastAsia="cs-CZ"/>
              </w:rPr>
              <w:t>í</w:t>
            </w:r>
            <w:r w:rsidRPr="00BD5D15">
              <w:rPr>
                <w:rFonts w:eastAsia="Times New Roman" w:cs="Arial"/>
                <w:color w:val="000000"/>
                <w:spacing w:val="0"/>
                <w:szCs w:val="20"/>
                <w:lang w:eastAsia="cs-CZ"/>
              </w:rPr>
              <w:t>ch kompetenc</w:t>
            </w:r>
            <w:r w:rsidRPr="00BD5D15">
              <w:rPr>
                <w:rFonts w:eastAsia="Times New Roman" w:cs="Arial Narrow"/>
                <w:color w:val="000000"/>
                <w:spacing w:val="0"/>
                <w:szCs w:val="20"/>
                <w:lang w:eastAsia="cs-CZ"/>
              </w:rPr>
              <w:t>í</w:t>
            </w:r>
            <w:r w:rsidRPr="00BD5D15">
              <w:rPr>
                <w:rFonts w:eastAsia="Times New Roman" w:cs="Arial"/>
                <w:color w:val="000000"/>
                <w:spacing w:val="0"/>
                <w:szCs w:val="20"/>
                <w:lang w:eastAsia="cs-CZ"/>
              </w:rPr>
              <w:t>, vyu</w:t>
            </w:r>
            <w:r w:rsidRPr="00BD5D15">
              <w:rPr>
                <w:rFonts w:eastAsia="Times New Roman" w:cs="Arial Narrow"/>
                <w:color w:val="000000"/>
                <w:spacing w:val="0"/>
                <w:szCs w:val="20"/>
                <w:lang w:eastAsia="cs-CZ"/>
              </w:rPr>
              <w:t>ží</w:t>
            </w:r>
            <w:r w:rsidRPr="00BD5D15">
              <w:rPr>
                <w:rFonts w:eastAsia="Times New Roman" w:cs="Arial"/>
                <w:color w:val="000000"/>
                <w:spacing w:val="0"/>
                <w:szCs w:val="20"/>
                <w:lang w:eastAsia="cs-CZ"/>
              </w:rPr>
              <w:t>v</w:t>
            </w:r>
            <w:r w:rsidRPr="00BD5D15">
              <w:rPr>
                <w:rFonts w:eastAsia="Times New Roman" w:cs="Arial Narrow"/>
                <w:color w:val="000000"/>
                <w:spacing w:val="0"/>
                <w:szCs w:val="20"/>
                <w:lang w:eastAsia="cs-CZ"/>
              </w:rPr>
              <w:t>á</w:t>
            </w:r>
            <w:r w:rsidRPr="00BD5D15">
              <w:rPr>
                <w:rFonts w:eastAsia="Times New Roman" w:cs="Arial"/>
                <w:color w:val="000000"/>
                <w:spacing w:val="0"/>
                <w:szCs w:val="20"/>
                <w:lang w:eastAsia="cs-CZ"/>
              </w:rPr>
              <w:t>n</w:t>
            </w:r>
            <w:r w:rsidRPr="00BD5D15">
              <w:rPr>
                <w:rFonts w:eastAsia="Times New Roman" w:cs="Arial Narrow"/>
                <w:color w:val="000000"/>
                <w:spacing w:val="0"/>
                <w:szCs w:val="20"/>
                <w:lang w:eastAsia="cs-CZ"/>
              </w:rPr>
              <w:t>í</w:t>
            </w:r>
            <w:r w:rsidRPr="00BD5D15">
              <w:rPr>
                <w:rFonts w:eastAsia="Times New Roman" w:cs="Arial"/>
                <w:color w:val="000000"/>
                <w:spacing w:val="0"/>
                <w:szCs w:val="20"/>
                <w:lang w:eastAsia="cs-CZ"/>
              </w:rPr>
              <w:t xml:space="preserve"> e-kurzu</w:t>
            </w:r>
            <w:r w:rsidRPr="00BD5D15">
              <w:rPr>
                <w:rFonts w:ascii="Arial" w:eastAsia="Times New Roman" w:hAnsi="Arial" w:cs="Arial"/>
                <w:color w:val="000000"/>
                <w:spacing w:val="0"/>
                <w:szCs w:val="20"/>
                <w:lang w:eastAsia="cs-CZ"/>
              </w:rPr>
              <w:t>̊</w:t>
            </w:r>
            <w:r w:rsidRPr="00BD5D15">
              <w:rPr>
                <w:rFonts w:eastAsia="Times New Roman" w:cs="Arial"/>
                <w:color w:val="000000"/>
                <w:spacing w:val="0"/>
                <w:szCs w:val="20"/>
                <w:lang w:eastAsia="cs-CZ"/>
              </w:rPr>
              <w:t xml:space="preserve"> a po</w:t>
            </w:r>
            <w:r w:rsidRPr="00BD5D15">
              <w:rPr>
                <w:rFonts w:eastAsia="Times New Roman" w:cs="Arial Narrow"/>
                <w:color w:val="000000"/>
                <w:spacing w:val="0"/>
                <w:szCs w:val="20"/>
                <w:lang w:eastAsia="cs-CZ"/>
              </w:rPr>
              <w:t>čí</w:t>
            </w:r>
            <w:r w:rsidRPr="00BD5D15">
              <w:rPr>
                <w:rFonts w:eastAsia="Times New Roman" w:cs="Arial"/>
                <w:color w:val="000000"/>
                <w:spacing w:val="0"/>
                <w:szCs w:val="20"/>
                <w:lang w:eastAsia="cs-CZ"/>
              </w:rPr>
              <w:t>ta</w:t>
            </w:r>
            <w:r w:rsidRPr="00BD5D15">
              <w:rPr>
                <w:rFonts w:eastAsia="Times New Roman" w:cs="Arial Narrow"/>
                <w:color w:val="000000"/>
                <w:spacing w:val="0"/>
                <w:szCs w:val="20"/>
                <w:lang w:eastAsia="cs-CZ"/>
              </w:rPr>
              <w:t>č</w:t>
            </w:r>
            <w:r w:rsidRPr="00BD5D15">
              <w:rPr>
                <w:rFonts w:eastAsia="Times New Roman" w:cs="Arial"/>
                <w:color w:val="000000"/>
                <w:spacing w:val="0"/>
                <w:szCs w:val="20"/>
                <w:lang w:eastAsia="cs-CZ"/>
              </w:rPr>
              <w:t>ov</w:t>
            </w:r>
            <w:r w:rsidRPr="00BD5D15">
              <w:rPr>
                <w:rFonts w:eastAsia="Times New Roman" w:cs="Arial Narrow"/>
                <w:color w:val="000000"/>
                <w:spacing w:val="0"/>
                <w:szCs w:val="20"/>
                <w:lang w:eastAsia="cs-CZ"/>
              </w:rPr>
              <w:t>é</w:t>
            </w:r>
            <w:r w:rsidRPr="00BD5D15">
              <w:rPr>
                <w:rFonts w:eastAsia="Times New Roman" w:cs="Arial"/>
                <w:color w:val="000000"/>
                <w:spacing w:val="0"/>
                <w:szCs w:val="20"/>
                <w:lang w:eastAsia="cs-CZ"/>
              </w:rPr>
              <w:t xml:space="preserve"> a internetov</w:t>
            </w:r>
            <w:r w:rsidRPr="00BD5D15">
              <w:rPr>
                <w:rFonts w:eastAsia="Times New Roman" w:cs="Arial Narrow"/>
                <w:color w:val="000000"/>
                <w:spacing w:val="0"/>
                <w:szCs w:val="20"/>
                <w:lang w:eastAsia="cs-CZ"/>
              </w:rPr>
              <w:t>é</w:t>
            </w:r>
            <w:r w:rsidRPr="00BD5D15">
              <w:rPr>
                <w:rFonts w:eastAsia="Times New Roman" w:cs="Arial"/>
                <w:color w:val="000000"/>
                <w:spacing w:val="0"/>
                <w:szCs w:val="20"/>
                <w:lang w:eastAsia="cs-CZ"/>
              </w:rPr>
              <w:t xml:space="preserve"> bezpe</w:t>
            </w:r>
            <w:r w:rsidRPr="00BD5D15">
              <w:rPr>
                <w:rFonts w:eastAsia="Times New Roman" w:cs="Arial Narrow"/>
                <w:color w:val="000000"/>
                <w:spacing w:val="0"/>
                <w:szCs w:val="20"/>
                <w:lang w:eastAsia="cs-CZ"/>
              </w:rPr>
              <w:t>č</w:t>
            </w:r>
            <w:r w:rsidRPr="00BD5D15">
              <w:rPr>
                <w:rFonts w:eastAsia="Times New Roman" w:cs="Arial"/>
                <w:color w:val="000000"/>
                <w:spacing w:val="0"/>
                <w:szCs w:val="20"/>
                <w:lang w:eastAsia="cs-CZ"/>
              </w:rPr>
              <w:t>nosti,</w:t>
            </w:r>
          </w:p>
        </w:tc>
        <w:tc>
          <w:tcPr>
            <w:tcW w:w="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1A8320"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D255257"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BD4CD23"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16,00</w:t>
            </w:r>
          </w:p>
        </w:tc>
      </w:tr>
      <w:tr w:rsidR="00BD5D15" w:rsidRPr="00BD5D15" w14:paraId="6AA8F115" w14:textId="77777777" w:rsidTr="00BD5D15">
        <w:trPr>
          <w:trHeight w:val="285"/>
        </w:trPr>
        <w:tc>
          <w:tcPr>
            <w:tcW w:w="301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C44DD34"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2025</w:t>
            </w:r>
          </w:p>
        </w:tc>
        <w:tc>
          <w:tcPr>
            <w:tcW w:w="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E71478"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4090DBE"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2,00</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A611D2C"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3,00</w:t>
            </w:r>
          </w:p>
        </w:tc>
      </w:tr>
      <w:tr w:rsidR="00BD5D15" w:rsidRPr="00BD5D15" w14:paraId="6CC18E65" w14:textId="77777777" w:rsidTr="00BD5D15">
        <w:trPr>
          <w:trHeight w:val="285"/>
        </w:trPr>
        <w:tc>
          <w:tcPr>
            <w:tcW w:w="301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E359322" w14:textId="77777777" w:rsidR="00BD5D15" w:rsidRPr="00BD5D15" w:rsidRDefault="00BD5D15" w:rsidP="00BD5D15">
            <w:pPr>
              <w:spacing w:after="0" w:line="240" w:lineRule="auto"/>
              <w:ind w:firstLineChars="100" w:firstLine="201"/>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5A7DC2"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2973F6F"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2,00</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F697BDC"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3,00</w:t>
            </w:r>
          </w:p>
        </w:tc>
      </w:tr>
      <w:tr w:rsidR="00BD5D15" w:rsidRPr="00BD5D15" w14:paraId="274CEE82" w14:textId="77777777" w:rsidTr="00BD5D15">
        <w:trPr>
          <w:trHeight w:val="285"/>
        </w:trPr>
        <w:tc>
          <w:tcPr>
            <w:tcW w:w="301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880B2F9" w14:textId="77777777" w:rsidR="00BD5D15" w:rsidRPr="00BD5D15" w:rsidRDefault="00BD5D15" w:rsidP="00BD5D15">
            <w:pPr>
              <w:spacing w:after="0" w:line="240" w:lineRule="auto"/>
              <w:ind w:firstLineChars="200" w:firstLine="400"/>
              <w:jc w:val="left"/>
              <w:rPr>
                <w:rFonts w:eastAsia="Times New Roman" w:cs="Arial"/>
                <w:color w:val="000000"/>
                <w:spacing w:val="0"/>
                <w:szCs w:val="20"/>
                <w:lang w:eastAsia="cs-CZ"/>
              </w:rPr>
            </w:pPr>
            <w:r w:rsidRPr="00BD5D15">
              <w:rPr>
                <w:rFonts w:eastAsia="Times New Roman" w:cs="Arial"/>
                <w:color w:val="000000"/>
                <w:spacing w:val="0"/>
                <w:szCs w:val="20"/>
                <w:lang w:eastAsia="cs-CZ"/>
              </w:rPr>
              <w:t>Vytvoření studie vlivů digitálních technologií na rozvoj ekonomiky</w:t>
            </w:r>
          </w:p>
        </w:tc>
        <w:tc>
          <w:tcPr>
            <w:tcW w:w="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5EE514"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F871C50"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2,00</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56000E"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3,00</w:t>
            </w:r>
          </w:p>
        </w:tc>
      </w:tr>
      <w:tr w:rsidR="00BD5D15" w:rsidRPr="00BD5D15" w14:paraId="5C865ACE" w14:textId="77777777" w:rsidTr="00BD5D15">
        <w:trPr>
          <w:trHeight w:val="285"/>
        </w:trPr>
        <w:tc>
          <w:tcPr>
            <w:tcW w:w="301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D66A766"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2026</w:t>
            </w:r>
          </w:p>
        </w:tc>
        <w:tc>
          <w:tcPr>
            <w:tcW w:w="66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630DA67"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37A644"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1,00</w:t>
            </w:r>
          </w:p>
        </w:tc>
        <w:tc>
          <w:tcPr>
            <w:tcW w:w="66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0F25A7E"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2,00</w:t>
            </w:r>
          </w:p>
        </w:tc>
      </w:tr>
      <w:tr w:rsidR="00BD5D15" w:rsidRPr="00BD5D15" w14:paraId="1FC401B5" w14:textId="77777777" w:rsidTr="00BD5D15">
        <w:trPr>
          <w:trHeight w:val="285"/>
        </w:trPr>
        <w:tc>
          <w:tcPr>
            <w:tcW w:w="301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56722B" w14:textId="77777777" w:rsidR="00BD5D15" w:rsidRPr="00BD5D15" w:rsidRDefault="00BD5D15" w:rsidP="00BD5D15">
            <w:pPr>
              <w:spacing w:after="0" w:line="240" w:lineRule="auto"/>
              <w:ind w:firstLineChars="100" w:firstLine="201"/>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466B396"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0464C6"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1,00</w:t>
            </w:r>
          </w:p>
        </w:tc>
        <w:tc>
          <w:tcPr>
            <w:tcW w:w="66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9ACD54"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2,00</w:t>
            </w:r>
          </w:p>
        </w:tc>
      </w:tr>
      <w:tr w:rsidR="00BD5D15" w:rsidRPr="00BD5D15" w14:paraId="45C6C2D8" w14:textId="77777777" w:rsidTr="00BD5D15">
        <w:trPr>
          <w:trHeight w:val="285"/>
        </w:trPr>
        <w:tc>
          <w:tcPr>
            <w:tcW w:w="301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D824FB3" w14:textId="0424F31B" w:rsidR="00BD5D15" w:rsidRPr="00BD5D15" w:rsidRDefault="00BD5D15" w:rsidP="00BD5D15">
            <w:pPr>
              <w:spacing w:after="0" w:line="240" w:lineRule="auto"/>
              <w:ind w:firstLineChars="200" w:firstLine="400"/>
              <w:jc w:val="left"/>
              <w:rPr>
                <w:rFonts w:eastAsia="Times New Roman" w:cs="Arial"/>
                <w:color w:val="000000"/>
                <w:spacing w:val="0"/>
                <w:szCs w:val="20"/>
                <w:lang w:eastAsia="cs-CZ"/>
              </w:rPr>
            </w:pPr>
            <w:r>
              <w:rPr>
                <w:rFonts w:eastAsia="Times New Roman" w:cs="Arial"/>
                <w:color w:val="000000"/>
                <w:spacing w:val="0"/>
                <w:szCs w:val="20"/>
                <w:lang w:eastAsia="cs-CZ"/>
              </w:rPr>
              <w:t>Cílené zvyšovaní povědomí</w:t>
            </w:r>
            <w:r w:rsidRPr="00BD5D15">
              <w:rPr>
                <w:rFonts w:eastAsia="Times New Roman" w:cs="Arial"/>
                <w:color w:val="000000"/>
                <w:spacing w:val="0"/>
                <w:szCs w:val="20"/>
                <w:lang w:eastAsia="cs-CZ"/>
              </w:rPr>
              <w:t xml:space="preserve"> ob</w:t>
            </w:r>
            <w:r>
              <w:rPr>
                <w:rFonts w:eastAsia="Times New Roman" w:cs="Arial"/>
                <w:color w:val="000000"/>
                <w:spacing w:val="0"/>
                <w:szCs w:val="20"/>
                <w:lang w:eastAsia="cs-CZ"/>
              </w:rPr>
              <w:t>čanů</w:t>
            </w:r>
            <w:r w:rsidRPr="00BD5D15">
              <w:rPr>
                <w:rFonts w:eastAsia="Times New Roman" w:cs="Arial"/>
                <w:color w:val="000000"/>
                <w:spacing w:val="0"/>
                <w:szCs w:val="20"/>
                <w:lang w:eastAsia="cs-CZ"/>
              </w:rPr>
              <w:t xml:space="preserve"> a zam</w:t>
            </w:r>
            <w:r w:rsidRPr="00BD5D15">
              <w:rPr>
                <w:rFonts w:eastAsia="Times New Roman" w:cs="Arial Narrow"/>
                <w:color w:val="000000"/>
                <w:spacing w:val="0"/>
                <w:szCs w:val="20"/>
                <w:lang w:eastAsia="cs-CZ"/>
              </w:rPr>
              <w:t>ě</w:t>
            </w:r>
            <w:r w:rsidRPr="00BD5D15">
              <w:rPr>
                <w:rFonts w:eastAsia="Times New Roman" w:cs="Arial"/>
                <w:color w:val="000000"/>
                <w:spacing w:val="0"/>
                <w:szCs w:val="20"/>
                <w:lang w:eastAsia="cs-CZ"/>
              </w:rPr>
              <w:t>stnanc</w:t>
            </w:r>
            <w:r w:rsidRPr="00BD5D15">
              <w:rPr>
                <w:rFonts w:eastAsia="Times New Roman" w:cs="Arial Narrow"/>
                <w:color w:val="000000"/>
                <w:spacing w:val="0"/>
                <w:szCs w:val="20"/>
                <w:lang w:eastAsia="cs-CZ"/>
              </w:rPr>
              <w:t>ů</w:t>
            </w:r>
            <w:r w:rsidRPr="00BD5D15">
              <w:rPr>
                <w:rFonts w:eastAsia="Times New Roman" w:cs="Arial"/>
                <w:color w:val="000000"/>
                <w:spacing w:val="0"/>
                <w:szCs w:val="20"/>
                <w:lang w:eastAsia="cs-CZ"/>
              </w:rPr>
              <w:t xml:space="preserve"> firem</w:t>
            </w:r>
          </w:p>
        </w:tc>
        <w:tc>
          <w:tcPr>
            <w:tcW w:w="66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3862CA"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32B447"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1,00</w:t>
            </w:r>
          </w:p>
        </w:tc>
        <w:tc>
          <w:tcPr>
            <w:tcW w:w="66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3AD9EA"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2,00</w:t>
            </w:r>
          </w:p>
        </w:tc>
      </w:tr>
      <w:tr w:rsidR="00BD5D15" w:rsidRPr="00BD5D15" w14:paraId="2800AAEB" w14:textId="77777777" w:rsidTr="00BD5D15">
        <w:trPr>
          <w:trHeight w:val="285"/>
        </w:trPr>
        <w:tc>
          <w:tcPr>
            <w:tcW w:w="3010" w:type="pct"/>
            <w:tcBorders>
              <w:top w:val="single" w:sz="4" w:space="0" w:color="D9E1F2"/>
              <w:left w:val="single" w:sz="4" w:space="0" w:color="auto"/>
              <w:bottom w:val="nil"/>
              <w:right w:val="single" w:sz="4" w:space="0" w:color="auto"/>
            </w:tcBorders>
            <w:shd w:val="clear" w:color="203764" w:fill="203764"/>
            <w:vAlign w:val="bottom"/>
            <w:hideMark/>
          </w:tcPr>
          <w:p w14:paraId="752DB454"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Celkový součet</w:t>
            </w:r>
          </w:p>
        </w:tc>
        <w:tc>
          <w:tcPr>
            <w:tcW w:w="661" w:type="pct"/>
            <w:tcBorders>
              <w:top w:val="single" w:sz="4" w:space="0" w:color="D9E1F2"/>
              <w:left w:val="single" w:sz="4" w:space="0" w:color="auto"/>
              <w:bottom w:val="nil"/>
              <w:right w:val="single" w:sz="4" w:space="0" w:color="auto"/>
            </w:tcBorders>
            <w:shd w:val="clear" w:color="203764" w:fill="203764"/>
            <w:noWrap/>
            <w:vAlign w:val="bottom"/>
            <w:hideMark/>
          </w:tcPr>
          <w:p w14:paraId="756BEEE0"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3</w:t>
            </w:r>
          </w:p>
        </w:tc>
        <w:tc>
          <w:tcPr>
            <w:tcW w:w="665" w:type="pct"/>
            <w:tcBorders>
              <w:top w:val="single" w:sz="4" w:space="0" w:color="D9E1F2"/>
              <w:left w:val="single" w:sz="4" w:space="0" w:color="auto"/>
              <w:bottom w:val="nil"/>
              <w:right w:val="single" w:sz="4" w:space="0" w:color="auto"/>
            </w:tcBorders>
            <w:shd w:val="clear" w:color="203764" w:fill="203764"/>
            <w:noWrap/>
            <w:vAlign w:val="bottom"/>
            <w:hideMark/>
          </w:tcPr>
          <w:p w14:paraId="48B80B06"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19,00</w:t>
            </w:r>
          </w:p>
        </w:tc>
        <w:tc>
          <w:tcPr>
            <w:tcW w:w="665" w:type="pct"/>
            <w:tcBorders>
              <w:top w:val="single" w:sz="4" w:space="0" w:color="D9E1F2"/>
              <w:left w:val="single" w:sz="4" w:space="0" w:color="auto"/>
              <w:bottom w:val="nil"/>
              <w:right w:val="single" w:sz="4" w:space="0" w:color="auto"/>
            </w:tcBorders>
            <w:shd w:val="clear" w:color="203764" w:fill="203764"/>
            <w:noWrap/>
            <w:vAlign w:val="bottom"/>
            <w:hideMark/>
          </w:tcPr>
          <w:p w14:paraId="578BC490"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21,00</w:t>
            </w:r>
          </w:p>
        </w:tc>
      </w:tr>
    </w:tbl>
    <w:p w14:paraId="598A9E0F" w14:textId="7571DF24" w:rsidR="008835A7" w:rsidRPr="00B5381C" w:rsidRDefault="00660101" w:rsidP="00FB50F2">
      <w:pPr>
        <w:rPr>
          <w:rFonts w:ascii="Arial" w:hAnsi="Arial" w:cs="Arial"/>
          <w:spacing w:val="0"/>
          <w:sz w:val="22"/>
        </w:rPr>
      </w:pPr>
      <w:r w:rsidRPr="00B5381C">
        <w:rPr>
          <w:rFonts w:ascii="Arial" w:hAnsi="Arial" w:cs="Arial"/>
        </w:rPr>
        <w:fldChar w:fldCharType="begin"/>
      </w:r>
      <w:r w:rsidRPr="00B5381C">
        <w:rPr>
          <w:rFonts w:ascii="Arial" w:hAnsi="Arial" w:cs="Arial"/>
        </w:rPr>
        <w:instrText xml:space="preserve"> LINK </w:instrText>
      </w:r>
      <w:r w:rsidR="0059184C">
        <w:rPr>
          <w:rFonts w:ascii="Arial" w:hAnsi="Arial" w:cs="Arial"/>
        </w:rPr>
        <w:instrText xml:space="preserve">Excel.Sheet.12 "C:\\Users\\ivobejdova\\Desktop\\Digitální Česko\\Záměry 24_1_2019\\DES3 xls _zameru_24-01-2019 _ DES3.xlsx" 2!R5C1:R26C2 </w:instrText>
      </w:r>
      <w:r w:rsidRPr="00B5381C">
        <w:rPr>
          <w:rFonts w:ascii="Arial" w:hAnsi="Arial" w:cs="Arial"/>
        </w:rPr>
        <w:instrText xml:space="preserve">\a \f 4 \h </w:instrText>
      </w:r>
      <w:r w:rsidR="00647269" w:rsidRPr="00B5381C">
        <w:rPr>
          <w:rFonts w:ascii="Arial" w:hAnsi="Arial" w:cs="Arial"/>
        </w:rPr>
        <w:instrText xml:space="preserve"> \* MERGEFORMAT </w:instrText>
      </w:r>
      <w:r w:rsidRPr="00B5381C">
        <w:rPr>
          <w:rFonts w:ascii="Arial" w:hAnsi="Arial" w:cs="Arial"/>
        </w:rPr>
        <w:fldChar w:fldCharType="end"/>
      </w:r>
      <w:r w:rsidR="008E6F21" w:rsidRPr="00B5381C">
        <w:rPr>
          <w:rFonts w:ascii="Arial" w:hAnsi="Arial" w:cs="Arial"/>
        </w:rPr>
        <w:fldChar w:fldCharType="begin"/>
      </w:r>
      <w:r w:rsidR="008E6F21" w:rsidRPr="00B5381C">
        <w:rPr>
          <w:rFonts w:ascii="Arial" w:hAnsi="Arial" w:cs="Arial"/>
        </w:rPr>
        <w:instrText xml:space="preserve"> LINK Excel.Sheet.12 "C:\\Users\\MILKO\\AppData\\Local\\Microsoft\\Windows\\INetCache\\Content.Outlook\\T675KWMA\\Kopie - Kopie - Uplna_sestava_zameru_DC_All_2_22-01-2019 _ Dezi_DES (002).xlsx" "2!R5C1:R72C2" \a \f 4 \h </w:instrText>
      </w:r>
      <w:r w:rsidR="00597886" w:rsidRPr="00B5381C">
        <w:rPr>
          <w:rFonts w:ascii="Arial" w:hAnsi="Arial" w:cs="Arial"/>
        </w:rPr>
        <w:instrText xml:space="preserve"> \* MERGEFORMAT </w:instrText>
      </w:r>
      <w:r w:rsidR="008E6F21" w:rsidRPr="00B5381C">
        <w:rPr>
          <w:rFonts w:ascii="Arial" w:hAnsi="Arial" w:cs="Arial"/>
        </w:rPr>
        <w:fldChar w:fldCharType="end"/>
      </w:r>
    </w:p>
    <w:p w14:paraId="35DE8C40" w14:textId="77777777" w:rsidR="008835A7" w:rsidRPr="00B5381C" w:rsidRDefault="008835A7">
      <w:pPr>
        <w:spacing w:after="160" w:line="259" w:lineRule="auto"/>
        <w:jc w:val="left"/>
        <w:rPr>
          <w:rFonts w:ascii="Arial" w:hAnsi="Arial" w:cs="Arial"/>
        </w:rPr>
      </w:pPr>
      <w:r w:rsidRPr="00B5381C">
        <w:rPr>
          <w:rFonts w:ascii="Arial" w:hAnsi="Arial" w:cs="Arial"/>
        </w:rPr>
        <w:br w:type="page"/>
      </w:r>
    </w:p>
    <w:p w14:paraId="35B7552F" w14:textId="5016455C" w:rsidR="00FB50F2" w:rsidRPr="00B5381C" w:rsidRDefault="00E36BA1" w:rsidP="003E320C">
      <w:pPr>
        <w:pStyle w:val="Nadpis1"/>
        <w:rPr>
          <w:rFonts w:ascii="Arial" w:hAnsi="Arial" w:cs="Arial"/>
        </w:rPr>
      </w:pPr>
      <w:bookmarkStart w:id="13" w:name="_Toc4451180"/>
      <w:r>
        <w:rPr>
          <w:rFonts w:ascii="Arial" w:hAnsi="Arial" w:cs="Arial"/>
        </w:rPr>
        <w:lastRenderedPageBreak/>
        <w:t>N</w:t>
      </w:r>
      <w:r w:rsidR="00764A7C" w:rsidRPr="00B5381C">
        <w:rPr>
          <w:rFonts w:ascii="Arial" w:hAnsi="Arial" w:cs="Arial"/>
        </w:rPr>
        <w:t>áklady</w:t>
      </w:r>
      <w:r>
        <w:rPr>
          <w:rFonts w:ascii="Arial" w:hAnsi="Arial" w:cs="Arial"/>
        </w:rPr>
        <w:t xml:space="preserve"> a pracnosti</w:t>
      </w:r>
      <w:r w:rsidR="008D3AF1">
        <w:rPr>
          <w:rFonts w:ascii="Arial" w:hAnsi="Arial" w:cs="Arial"/>
        </w:rPr>
        <w:t xml:space="preserve"> (záměry B, C)</w:t>
      </w:r>
      <w:bookmarkEnd w:id="13"/>
    </w:p>
    <w:p w14:paraId="554BAF0F" w14:textId="67BE2DB5" w:rsidR="00A50C74" w:rsidRDefault="00BA055B" w:rsidP="00A50C74">
      <w:pPr>
        <w:pStyle w:val="Nadpis2"/>
      </w:pPr>
      <w:bookmarkStart w:id="14" w:name="_Toc4451181"/>
      <w:r w:rsidRPr="00B5381C">
        <w:rPr>
          <w:rFonts w:ascii="Arial" w:hAnsi="Arial" w:cs="Arial"/>
        </w:rPr>
        <w:t>Přímé výdaje na realizaci záměrů</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67"/>
        <w:gridCol w:w="593"/>
        <w:gridCol w:w="1037"/>
        <w:gridCol w:w="1037"/>
        <w:gridCol w:w="886"/>
        <w:gridCol w:w="976"/>
        <w:gridCol w:w="1008"/>
        <w:gridCol w:w="1008"/>
      </w:tblGrid>
      <w:tr w:rsidR="00BD5D15" w:rsidRPr="00BD5D15" w14:paraId="42DA785E" w14:textId="77777777" w:rsidTr="00BD5D15">
        <w:trPr>
          <w:trHeight w:val="1002"/>
        </w:trPr>
        <w:tc>
          <w:tcPr>
            <w:tcW w:w="1447" w:type="pct"/>
            <w:shd w:val="clear" w:color="000000" w:fill="305496"/>
            <w:vAlign w:val="center"/>
            <w:hideMark/>
          </w:tcPr>
          <w:p w14:paraId="1476397F"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Název</w:t>
            </w:r>
          </w:p>
        </w:tc>
        <w:tc>
          <w:tcPr>
            <w:tcW w:w="322" w:type="pct"/>
            <w:shd w:val="clear" w:color="000000" w:fill="305496"/>
            <w:vAlign w:val="center"/>
            <w:hideMark/>
          </w:tcPr>
          <w:p w14:paraId="16888119"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Stav</w:t>
            </w:r>
          </w:p>
        </w:tc>
        <w:tc>
          <w:tcPr>
            <w:tcW w:w="563" w:type="pct"/>
            <w:shd w:val="clear" w:color="000000" w:fill="305496"/>
            <w:vAlign w:val="center"/>
            <w:hideMark/>
          </w:tcPr>
          <w:p w14:paraId="0DCD6C42"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 xml:space="preserve">Realizace </w:t>
            </w:r>
            <w:proofErr w:type="gramStart"/>
            <w:r w:rsidRPr="00BD5D15">
              <w:rPr>
                <w:rFonts w:eastAsia="Times New Roman" w:cs="Arial"/>
                <w:b/>
                <w:bCs/>
                <w:color w:val="FFFFFF"/>
                <w:spacing w:val="0"/>
                <w:szCs w:val="20"/>
                <w:lang w:eastAsia="cs-CZ"/>
              </w:rPr>
              <w:t>od</w:t>
            </w:r>
            <w:proofErr w:type="gramEnd"/>
          </w:p>
        </w:tc>
        <w:tc>
          <w:tcPr>
            <w:tcW w:w="563" w:type="pct"/>
            <w:shd w:val="clear" w:color="000000" w:fill="305496"/>
            <w:vAlign w:val="center"/>
            <w:hideMark/>
          </w:tcPr>
          <w:p w14:paraId="1CBEE117"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 xml:space="preserve">Realizace </w:t>
            </w:r>
            <w:proofErr w:type="gramStart"/>
            <w:r w:rsidRPr="00BD5D15">
              <w:rPr>
                <w:rFonts w:eastAsia="Times New Roman" w:cs="Arial"/>
                <w:b/>
                <w:bCs/>
                <w:color w:val="FFFFFF"/>
                <w:spacing w:val="0"/>
                <w:szCs w:val="20"/>
                <w:lang w:eastAsia="cs-CZ"/>
              </w:rPr>
              <w:t>do</w:t>
            </w:r>
            <w:proofErr w:type="gramEnd"/>
          </w:p>
        </w:tc>
        <w:tc>
          <w:tcPr>
            <w:tcW w:w="481" w:type="pct"/>
            <w:shd w:val="clear" w:color="000000" w:fill="305496"/>
            <w:vAlign w:val="center"/>
            <w:hideMark/>
          </w:tcPr>
          <w:p w14:paraId="61CE0346"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Dílčí cíl</w:t>
            </w:r>
          </w:p>
        </w:tc>
        <w:tc>
          <w:tcPr>
            <w:tcW w:w="530" w:type="pct"/>
            <w:shd w:val="clear" w:color="000000" w:fill="305496"/>
            <w:vAlign w:val="center"/>
            <w:hideMark/>
          </w:tcPr>
          <w:p w14:paraId="37607F0E"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Gesční úřad záměru</w:t>
            </w:r>
          </w:p>
        </w:tc>
        <w:tc>
          <w:tcPr>
            <w:tcW w:w="547" w:type="pct"/>
            <w:shd w:val="clear" w:color="000000" w:fill="305496"/>
            <w:vAlign w:val="center"/>
            <w:hideMark/>
          </w:tcPr>
          <w:p w14:paraId="0BF701C6" w14:textId="47B66863" w:rsidR="00BD5D15" w:rsidRPr="00BD5D15" w:rsidRDefault="00BD5D15" w:rsidP="00BD5D15">
            <w:pPr>
              <w:spacing w:after="0" w:line="240" w:lineRule="auto"/>
              <w:jc w:val="center"/>
              <w:rPr>
                <w:rFonts w:eastAsia="Times New Roman" w:cs="Arial"/>
                <w:b/>
                <w:bCs/>
                <w:color w:val="FFFFFF"/>
                <w:spacing w:val="0"/>
                <w:szCs w:val="20"/>
                <w:lang w:eastAsia="cs-CZ"/>
              </w:rPr>
            </w:pPr>
            <w:proofErr w:type="spellStart"/>
            <w:r w:rsidRPr="00BD5D15">
              <w:rPr>
                <w:rFonts w:eastAsia="Times New Roman" w:cs="Arial"/>
                <w:b/>
                <w:bCs/>
                <w:color w:val="FFFFFF"/>
                <w:spacing w:val="0"/>
                <w:szCs w:val="20"/>
                <w:lang w:eastAsia="cs-CZ"/>
              </w:rPr>
              <w:t>Exter</w:t>
            </w:r>
            <w:proofErr w:type="spellEnd"/>
            <w:r w:rsidRPr="00BD5D1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c>
          <w:tcPr>
            <w:tcW w:w="547" w:type="pct"/>
            <w:shd w:val="clear" w:color="000000" w:fill="305496"/>
            <w:vAlign w:val="center"/>
            <w:hideMark/>
          </w:tcPr>
          <w:p w14:paraId="1E0BB990" w14:textId="1A35778E" w:rsidR="00BD5D15" w:rsidRPr="00BD5D15" w:rsidRDefault="00BD5D15" w:rsidP="00BD5D15">
            <w:pPr>
              <w:spacing w:after="0" w:line="240" w:lineRule="auto"/>
              <w:jc w:val="center"/>
              <w:rPr>
                <w:rFonts w:eastAsia="Times New Roman" w:cs="Arial"/>
                <w:b/>
                <w:bCs/>
                <w:color w:val="FFFFFF"/>
                <w:spacing w:val="0"/>
                <w:szCs w:val="20"/>
                <w:lang w:eastAsia="cs-CZ"/>
              </w:rPr>
            </w:pPr>
            <w:proofErr w:type="spellStart"/>
            <w:r w:rsidRPr="00BD5D15">
              <w:rPr>
                <w:rFonts w:eastAsia="Times New Roman" w:cs="Arial"/>
                <w:b/>
                <w:bCs/>
                <w:color w:val="FFFFFF"/>
                <w:spacing w:val="0"/>
                <w:szCs w:val="20"/>
                <w:lang w:eastAsia="cs-CZ"/>
              </w:rPr>
              <w:t>Exter</w:t>
            </w:r>
            <w:proofErr w:type="spellEnd"/>
            <w:r w:rsidRPr="00BD5D15">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BD5D15">
              <w:rPr>
                <w:rFonts w:eastAsia="Times New Roman" w:cs="Arial"/>
                <w:b/>
                <w:bCs/>
                <w:color w:val="FFFFFF"/>
                <w:spacing w:val="0"/>
                <w:szCs w:val="20"/>
                <w:lang w:eastAsia="cs-CZ"/>
              </w:rPr>
              <w:t>Kč)</w:t>
            </w:r>
          </w:p>
        </w:tc>
      </w:tr>
      <w:tr w:rsidR="00BD5D15" w:rsidRPr="00BD5D15" w14:paraId="376B1343" w14:textId="77777777" w:rsidTr="00BD5D15">
        <w:trPr>
          <w:trHeight w:val="1002"/>
        </w:trPr>
        <w:tc>
          <w:tcPr>
            <w:tcW w:w="1447" w:type="pct"/>
            <w:shd w:val="clear" w:color="auto" w:fill="auto"/>
            <w:vAlign w:val="center"/>
            <w:hideMark/>
          </w:tcPr>
          <w:p w14:paraId="52488AAF" w14:textId="77777777" w:rsidR="00BD5D15" w:rsidRPr="00BD5D15" w:rsidRDefault="00BD5D15" w:rsidP="00BD5D15">
            <w:pPr>
              <w:spacing w:after="0" w:line="240" w:lineRule="auto"/>
              <w:jc w:val="left"/>
              <w:rPr>
                <w:rFonts w:eastAsia="Times New Roman" w:cs="Arial"/>
                <w:spacing w:val="0"/>
                <w:szCs w:val="20"/>
                <w:lang w:eastAsia="cs-CZ"/>
              </w:rPr>
            </w:pPr>
            <w:r w:rsidRPr="00BD5D15">
              <w:rPr>
                <w:rFonts w:eastAsia="Times New Roman" w:cs="Arial"/>
                <w:spacing w:val="0"/>
                <w:szCs w:val="20"/>
                <w:lang w:eastAsia="cs-CZ"/>
              </w:rPr>
              <w:t>Podpora vzdělávání státních úředníku</w:t>
            </w:r>
            <w:r w:rsidRPr="00BD5D15">
              <w:rPr>
                <w:rFonts w:ascii="Arial" w:eastAsia="Times New Roman" w:hAnsi="Arial" w:cs="Arial"/>
                <w:spacing w:val="0"/>
                <w:szCs w:val="20"/>
                <w:lang w:eastAsia="cs-CZ"/>
              </w:rPr>
              <w:t>̊</w:t>
            </w:r>
            <w:r w:rsidRPr="00BD5D15">
              <w:rPr>
                <w:rFonts w:eastAsia="Times New Roman" w:cs="Arial"/>
                <w:spacing w:val="0"/>
                <w:szCs w:val="20"/>
                <w:lang w:eastAsia="cs-CZ"/>
              </w:rPr>
              <w:t xml:space="preserve"> v oblasti digit</w:t>
            </w:r>
            <w:r w:rsidRPr="00BD5D15">
              <w:rPr>
                <w:rFonts w:eastAsia="Times New Roman" w:cs="Arial Narrow"/>
                <w:spacing w:val="0"/>
                <w:szCs w:val="20"/>
                <w:lang w:eastAsia="cs-CZ"/>
              </w:rPr>
              <w:t>á</w:t>
            </w:r>
            <w:r w:rsidRPr="00BD5D15">
              <w:rPr>
                <w:rFonts w:eastAsia="Times New Roman" w:cs="Arial"/>
                <w:spacing w:val="0"/>
                <w:szCs w:val="20"/>
                <w:lang w:eastAsia="cs-CZ"/>
              </w:rPr>
              <w:t>ln</w:t>
            </w:r>
            <w:r w:rsidRPr="00BD5D15">
              <w:rPr>
                <w:rFonts w:eastAsia="Times New Roman" w:cs="Arial Narrow"/>
                <w:spacing w:val="0"/>
                <w:szCs w:val="20"/>
                <w:lang w:eastAsia="cs-CZ"/>
              </w:rPr>
              <w:t>í</w:t>
            </w:r>
            <w:r w:rsidRPr="00BD5D15">
              <w:rPr>
                <w:rFonts w:eastAsia="Times New Roman" w:cs="Arial"/>
                <w:spacing w:val="0"/>
                <w:szCs w:val="20"/>
                <w:lang w:eastAsia="cs-CZ"/>
              </w:rPr>
              <w:t>ch kompetenc</w:t>
            </w:r>
            <w:r w:rsidRPr="00BD5D15">
              <w:rPr>
                <w:rFonts w:eastAsia="Times New Roman" w:cs="Arial Narrow"/>
                <w:spacing w:val="0"/>
                <w:szCs w:val="20"/>
                <w:lang w:eastAsia="cs-CZ"/>
              </w:rPr>
              <w:t>í</w:t>
            </w:r>
            <w:r w:rsidRPr="00BD5D15">
              <w:rPr>
                <w:rFonts w:eastAsia="Times New Roman" w:cs="Arial"/>
                <w:spacing w:val="0"/>
                <w:szCs w:val="20"/>
                <w:lang w:eastAsia="cs-CZ"/>
              </w:rPr>
              <w:t>, vyu</w:t>
            </w:r>
            <w:r w:rsidRPr="00BD5D15">
              <w:rPr>
                <w:rFonts w:eastAsia="Times New Roman" w:cs="Arial Narrow"/>
                <w:spacing w:val="0"/>
                <w:szCs w:val="20"/>
                <w:lang w:eastAsia="cs-CZ"/>
              </w:rPr>
              <w:t>ží</w:t>
            </w:r>
            <w:r w:rsidRPr="00BD5D15">
              <w:rPr>
                <w:rFonts w:eastAsia="Times New Roman" w:cs="Arial"/>
                <w:spacing w:val="0"/>
                <w:szCs w:val="20"/>
                <w:lang w:eastAsia="cs-CZ"/>
              </w:rPr>
              <w:t>v</w:t>
            </w:r>
            <w:r w:rsidRPr="00BD5D15">
              <w:rPr>
                <w:rFonts w:eastAsia="Times New Roman" w:cs="Arial Narrow"/>
                <w:spacing w:val="0"/>
                <w:szCs w:val="20"/>
                <w:lang w:eastAsia="cs-CZ"/>
              </w:rPr>
              <w:t>á</w:t>
            </w:r>
            <w:r w:rsidRPr="00BD5D15">
              <w:rPr>
                <w:rFonts w:eastAsia="Times New Roman" w:cs="Arial"/>
                <w:spacing w:val="0"/>
                <w:szCs w:val="20"/>
                <w:lang w:eastAsia="cs-CZ"/>
              </w:rPr>
              <w:t>n</w:t>
            </w:r>
            <w:r w:rsidRPr="00BD5D15">
              <w:rPr>
                <w:rFonts w:eastAsia="Times New Roman" w:cs="Arial Narrow"/>
                <w:spacing w:val="0"/>
                <w:szCs w:val="20"/>
                <w:lang w:eastAsia="cs-CZ"/>
              </w:rPr>
              <w:t>í</w:t>
            </w:r>
            <w:r w:rsidRPr="00BD5D15">
              <w:rPr>
                <w:rFonts w:eastAsia="Times New Roman" w:cs="Arial"/>
                <w:spacing w:val="0"/>
                <w:szCs w:val="20"/>
                <w:lang w:eastAsia="cs-CZ"/>
              </w:rPr>
              <w:t xml:space="preserve"> e-kurzu</w:t>
            </w:r>
            <w:r w:rsidRPr="00BD5D15">
              <w:rPr>
                <w:rFonts w:ascii="Arial" w:eastAsia="Times New Roman" w:hAnsi="Arial" w:cs="Arial"/>
                <w:spacing w:val="0"/>
                <w:szCs w:val="20"/>
                <w:lang w:eastAsia="cs-CZ"/>
              </w:rPr>
              <w:t>̊</w:t>
            </w:r>
            <w:r w:rsidRPr="00BD5D15">
              <w:rPr>
                <w:rFonts w:eastAsia="Times New Roman" w:cs="Arial"/>
                <w:spacing w:val="0"/>
                <w:szCs w:val="20"/>
                <w:lang w:eastAsia="cs-CZ"/>
              </w:rPr>
              <w:t xml:space="preserve"> a po</w:t>
            </w:r>
            <w:r w:rsidRPr="00BD5D15">
              <w:rPr>
                <w:rFonts w:eastAsia="Times New Roman" w:cs="Arial Narrow"/>
                <w:spacing w:val="0"/>
                <w:szCs w:val="20"/>
                <w:lang w:eastAsia="cs-CZ"/>
              </w:rPr>
              <w:t>čí</w:t>
            </w:r>
            <w:r w:rsidRPr="00BD5D15">
              <w:rPr>
                <w:rFonts w:eastAsia="Times New Roman" w:cs="Arial"/>
                <w:spacing w:val="0"/>
                <w:szCs w:val="20"/>
                <w:lang w:eastAsia="cs-CZ"/>
              </w:rPr>
              <w:t>ta</w:t>
            </w:r>
            <w:r w:rsidRPr="00BD5D15">
              <w:rPr>
                <w:rFonts w:eastAsia="Times New Roman" w:cs="Arial Narrow"/>
                <w:spacing w:val="0"/>
                <w:szCs w:val="20"/>
                <w:lang w:eastAsia="cs-CZ"/>
              </w:rPr>
              <w:t>č</w:t>
            </w:r>
            <w:r w:rsidRPr="00BD5D15">
              <w:rPr>
                <w:rFonts w:eastAsia="Times New Roman" w:cs="Arial"/>
                <w:spacing w:val="0"/>
                <w:szCs w:val="20"/>
                <w:lang w:eastAsia="cs-CZ"/>
              </w:rPr>
              <w:t>ov</w:t>
            </w:r>
            <w:r w:rsidRPr="00BD5D15">
              <w:rPr>
                <w:rFonts w:eastAsia="Times New Roman" w:cs="Arial Narrow"/>
                <w:spacing w:val="0"/>
                <w:szCs w:val="20"/>
                <w:lang w:eastAsia="cs-CZ"/>
              </w:rPr>
              <w:t>é</w:t>
            </w:r>
            <w:r w:rsidRPr="00BD5D15">
              <w:rPr>
                <w:rFonts w:eastAsia="Times New Roman" w:cs="Arial"/>
                <w:spacing w:val="0"/>
                <w:szCs w:val="20"/>
                <w:lang w:eastAsia="cs-CZ"/>
              </w:rPr>
              <w:t xml:space="preserve"> a internetov</w:t>
            </w:r>
            <w:r w:rsidRPr="00BD5D15">
              <w:rPr>
                <w:rFonts w:eastAsia="Times New Roman" w:cs="Arial Narrow"/>
                <w:spacing w:val="0"/>
                <w:szCs w:val="20"/>
                <w:lang w:eastAsia="cs-CZ"/>
              </w:rPr>
              <w:t>é</w:t>
            </w:r>
            <w:r w:rsidRPr="00BD5D15">
              <w:rPr>
                <w:rFonts w:eastAsia="Times New Roman" w:cs="Arial"/>
                <w:spacing w:val="0"/>
                <w:szCs w:val="20"/>
                <w:lang w:eastAsia="cs-CZ"/>
              </w:rPr>
              <w:t xml:space="preserve"> bezpečnosti,</w:t>
            </w:r>
          </w:p>
        </w:tc>
        <w:tc>
          <w:tcPr>
            <w:tcW w:w="322" w:type="pct"/>
            <w:shd w:val="clear" w:color="auto" w:fill="auto"/>
            <w:vAlign w:val="center"/>
            <w:hideMark/>
          </w:tcPr>
          <w:p w14:paraId="43FD41ED"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B</w:t>
            </w:r>
          </w:p>
        </w:tc>
        <w:tc>
          <w:tcPr>
            <w:tcW w:w="563" w:type="pct"/>
            <w:shd w:val="clear" w:color="auto" w:fill="auto"/>
            <w:vAlign w:val="center"/>
            <w:hideMark/>
          </w:tcPr>
          <w:p w14:paraId="65D6FF95"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01.01.2016</w:t>
            </w:r>
            <w:proofErr w:type="gramEnd"/>
          </w:p>
        </w:tc>
        <w:tc>
          <w:tcPr>
            <w:tcW w:w="563" w:type="pct"/>
            <w:shd w:val="clear" w:color="auto" w:fill="auto"/>
            <w:vAlign w:val="center"/>
            <w:hideMark/>
          </w:tcPr>
          <w:p w14:paraId="0417D2D8"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01.01.2020</w:t>
            </w:r>
            <w:proofErr w:type="gramEnd"/>
          </w:p>
        </w:tc>
        <w:tc>
          <w:tcPr>
            <w:tcW w:w="481" w:type="pct"/>
            <w:shd w:val="clear" w:color="auto" w:fill="auto"/>
            <w:vAlign w:val="center"/>
            <w:hideMark/>
          </w:tcPr>
          <w:p w14:paraId="21006889"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DES 3.02</w:t>
            </w:r>
          </w:p>
        </w:tc>
        <w:tc>
          <w:tcPr>
            <w:tcW w:w="530" w:type="pct"/>
            <w:shd w:val="clear" w:color="auto" w:fill="auto"/>
            <w:vAlign w:val="center"/>
            <w:hideMark/>
          </w:tcPr>
          <w:p w14:paraId="27B70EDC"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MV</w:t>
            </w:r>
          </w:p>
        </w:tc>
        <w:tc>
          <w:tcPr>
            <w:tcW w:w="547" w:type="pct"/>
            <w:shd w:val="clear" w:color="auto" w:fill="auto"/>
            <w:vAlign w:val="center"/>
            <w:hideMark/>
          </w:tcPr>
          <w:p w14:paraId="34C1E584"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16</w:t>
            </w:r>
          </w:p>
        </w:tc>
        <w:tc>
          <w:tcPr>
            <w:tcW w:w="547" w:type="pct"/>
            <w:shd w:val="clear" w:color="auto" w:fill="auto"/>
            <w:vAlign w:val="center"/>
            <w:hideMark/>
          </w:tcPr>
          <w:p w14:paraId="0D8EB965"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16</w:t>
            </w:r>
          </w:p>
        </w:tc>
      </w:tr>
      <w:tr w:rsidR="00BD5D15" w:rsidRPr="00BD5D15" w14:paraId="5AD79404" w14:textId="77777777" w:rsidTr="00BD5D15">
        <w:trPr>
          <w:trHeight w:val="567"/>
        </w:trPr>
        <w:tc>
          <w:tcPr>
            <w:tcW w:w="1447" w:type="pct"/>
            <w:shd w:val="clear" w:color="auto" w:fill="auto"/>
            <w:vAlign w:val="center"/>
            <w:hideMark/>
          </w:tcPr>
          <w:p w14:paraId="21CEB454" w14:textId="77777777" w:rsidR="00BD5D15" w:rsidRPr="00BD5D15" w:rsidRDefault="00BD5D15" w:rsidP="00BD5D15">
            <w:pPr>
              <w:spacing w:after="0" w:line="240" w:lineRule="auto"/>
              <w:jc w:val="left"/>
              <w:rPr>
                <w:rFonts w:eastAsia="Times New Roman" w:cs="Arial"/>
                <w:spacing w:val="0"/>
                <w:szCs w:val="20"/>
                <w:lang w:eastAsia="cs-CZ"/>
              </w:rPr>
            </w:pPr>
            <w:r w:rsidRPr="00BD5D15">
              <w:rPr>
                <w:rFonts w:eastAsia="Times New Roman" w:cs="Arial"/>
                <w:spacing w:val="0"/>
                <w:szCs w:val="20"/>
                <w:lang w:eastAsia="cs-CZ"/>
              </w:rPr>
              <w:t>Vytvoření studie vlivů digitálních technologií na rozvoj ekonomiky</w:t>
            </w:r>
          </w:p>
        </w:tc>
        <w:tc>
          <w:tcPr>
            <w:tcW w:w="322" w:type="pct"/>
            <w:shd w:val="clear" w:color="auto" w:fill="auto"/>
            <w:vAlign w:val="center"/>
            <w:hideMark/>
          </w:tcPr>
          <w:p w14:paraId="11E8BCD5"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B</w:t>
            </w:r>
          </w:p>
        </w:tc>
        <w:tc>
          <w:tcPr>
            <w:tcW w:w="563" w:type="pct"/>
            <w:shd w:val="clear" w:color="auto" w:fill="auto"/>
            <w:vAlign w:val="center"/>
            <w:hideMark/>
          </w:tcPr>
          <w:p w14:paraId="28A0E157"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01.01.2020</w:t>
            </w:r>
            <w:proofErr w:type="gramEnd"/>
          </w:p>
        </w:tc>
        <w:tc>
          <w:tcPr>
            <w:tcW w:w="563" w:type="pct"/>
            <w:shd w:val="clear" w:color="auto" w:fill="auto"/>
            <w:vAlign w:val="center"/>
            <w:hideMark/>
          </w:tcPr>
          <w:p w14:paraId="3EF195A8"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01.01.2025</w:t>
            </w:r>
            <w:proofErr w:type="gramEnd"/>
          </w:p>
        </w:tc>
        <w:tc>
          <w:tcPr>
            <w:tcW w:w="481" w:type="pct"/>
            <w:shd w:val="clear" w:color="auto" w:fill="auto"/>
            <w:vAlign w:val="center"/>
            <w:hideMark/>
          </w:tcPr>
          <w:p w14:paraId="550719B5"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DES 3.07</w:t>
            </w:r>
          </w:p>
        </w:tc>
        <w:tc>
          <w:tcPr>
            <w:tcW w:w="530" w:type="pct"/>
            <w:shd w:val="clear" w:color="auto" w:fill="auto"/>
            <w:vAlign w:val="center"/>
            <w:hideMark/>
          </w:tcPr>
          <w:p w14:paraId="0C722021"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MPO</w:t>
            </w:r>
          </w:p>
        </w:tc>
        <w:tc>
          <w:tcPr>
            <w:tcW w:w="547" w:type="pct"/>
            <w:shd w:val="clear" w:color="auto" w:fill="auto"/>
            <w:vAlign w:val="center"/>
            <w:hideMark/>
          </w:tcPr>
          <w:p w14:paraId="114750A2"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2</w:t>
            </w:r>
          </w:p>
        </w:tc>
        <w:tc>
          <w:tcPr>
            <w:tcW w:w="547" w:type="pct"/>
            <w:shd w:val="clear" w:color="auto" w:fill="auto"/>
            <w:vAlign w:val="center"/>
            <w:hideMark/>
          </w:tcPr>
          <w:p w14:paraId="77ED04A1"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3</w:t>
            </w:r>
          </w:p>
        </w:tc>
      </w:tr>
      <w:tr w:rsidR="00BD5D15" w:rsidRPr="00BD5D15" w14:paraId="4905A26B" w14:textId="77777777" w:rsidTr="00BD5D15">
        <w:trPr>
          <w:trHeight w:val="624"/>
        </w:trPr>
        <w:tc>
          <w:tcPr>
            <w:tcW w:w="1447" w:type="pct"/>
            <w:shd w:val="clear" w:color="auto" w:fill="auto"/>
            <w:vAlign w:val="center"/>
            <w:hideMark/>
          </w:tcPr>
          <w:p w14:paraId="1B563D4A" w14:textId="47368B15" w:rsidR="00BD5D15" w:rsidRPr="00BD5D15" w:rsidRDefault="00BD5D15" w:rsidP="00BD5D15">
            <w:pPr>
              <w:spacing w:after="0" w:line="240" w:lineRule="auto"/>
              <w:jc w:val="left"/>
              <w:rPr>
                <w:rFonts w:eastAsia="Times New Roman" w:cs="Arial"/>
                <w:spacing w:val="0"/>
                <w:szCs w:val="20"/>
                <w:lang w:eastAsia="cs-CZ"/>
              </w:rPr>
            </w:pPr>
            <w:r>
              <w:rPr>
                <w:rFonts w:eastAsia="Times New Roman" w:cs="Arial"/>
                <w:spacing w:val="0"/>
                <w:szCs w:val="20"/>
                <w:lang w:eastAsia="cs-CZ"/>
              </w:rPr>
              <w:t>Cílené zvyšovaní</w:t>
            </w:r>
            <w:r w:rsidRPr="00BD5D15">
              <w:rPr>
                <w:rFonts w:eastAsia="Times New Roman" w:cs="Arial"/>
                <w:spacing w:val="0"/>
                <w:szCs w:val="20"/>
                <w:lang w:eastAsia="cs-CZ"/>
              </w:rPr>
              <w:t xml:space="preserve"> </w:t>
            </w:r>
            <w:r>
              <w:rPr>
                <w:rFonts w:eastAsia="Times New Roman" w:cs="Arial"/>
                <w:spacing w:val="0"/>
                <w:szCs w:val="20"/>
                <w:lang w:eastAsia="cs-CZ"/>
              </w:rPr>
              <w:t>povědomí občanů</w:t>
            </w:r>
            <w:r w:rsidRPr="00BD5D15">
              <w:rPr>
                <w:rFonts w:eastAsia="Times New Roman" w:cs="Arial"/>
                <w:spacing w:val="0"/>
                <w:szCs w:val="20"/>
                <w:lang w:eastAsia="cs-CZ"/>
              </w:rPr>
              <w:t xml:space="preserve"> a zam</w:t>
            </w:r>
            <w:r w:rsidRPr="00BD5D15">
              <w:rPr>
                <w:rFonts w:eastAsia="Times New Roman" w:cs="Arial Narrow"/>
                <w:spacing w:val="0"/>
                <w:szCs w:val="20"/>
                <w:lang w:eastAsia="cs-CZ"/>
              </w:rPr>
              <w:t>ě</w:t>
            </w:r>
            <w:r w:rsidRPr="00BD5D15">
              <w:rPr>
                <w:rFonts w:eastAsia="Times New Roman" w:cs="Arial"/>
                <w:spacing w:val="0"/>
                <w:szCs w:val="20"/>
                <w:lang w:eastAsia="cs-CZ"/>
              </w:rPr>
              <w:t>stnanc</w:t>
            </w:r>
            <w:r w:rsidRPr="00BD5D15">
              <w:rPr>
                <w:rFonts w:eastAsia="Times New Roman" w:cs="Arial Narrow"/>
                <w:spacing w:val="0"/>
                <w:szCs w:val="20"/>
                <w:lang w:eastAsia="cs-CZ"/>
              </w:rPr>
              <w:t>ů</w:t>
            </w:r>
            <w:r w:rsidRPr="00BD5D15">
              <w:rPr>
                <w:rFonts w:eastAsia="Times New Roman" w:cs="Arial"/>
                <w:spacing w:val="0"/>
                <w:szCs w:val="20"/>
                <w:lang w:eastAsia="cs-CZ"/>
              </w:rPr>
              <w:t xml:space="preserve"> firem</w:t>
            </w:r>
          </w:p>
        </w:tc>
        <w:tc>
          <w:tcPr>
            <w:tcW w:w="322" w:type="pct"/>
            <w:shd w:val="clear" w:color="auto" w:fill="auto"/>
            <w:vAlign w:val="center"/>
            <w:hideMark/>
          </w:tcPr>
          <w:p w14:paraId="5679FF92"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B</w:t>
            </w:r>
          </w:p>
        </w:tc>
        <w:tc>
          <w:tcPr>
            <w:tcW w:w="563" w:type="pct"/>
            <w:shd w:val="clear" w:color="auto" w:fill="auto"/>
            <w:vAlign w:val="center"/>
            <w:hideMark/>
          </w:tcPr>
          <w:p w14:paraId="214E6D04"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01.01.2019</w:t>
            </w:r>
            <w:proofErr w:type="gramEnd"/>
          </w:p>
        </w:tc>
        <w:tc>
          <w:tcPr>
            <w:tcW w:w="563" w:type="pct"/>
            <w:shd w:val="clear" w:color="auto" w:fill="auto"/>
            <w:vAlign w:val="center"/>
            <w:hideMark/>
          </w:tcPr>
          <w:p w14:paraId="58B8F849" w14:textId="77777777" w:rsidR="00BD5D15" w:rsidRPr="00BD5D15" w:rsidRDefault="00BD5D15" w:rsidP="00BD5D15">
            <w:pPr>
              <w:spacing w:after="0" w:line="240" w:lineRule="auto"/>
              <w:jc w:val="center"/>
              <w:rPr>
                <w:rFonts w:eastAsia="Times New Roman" w:cs="Arial"/>
                <w:spacing w:val="0"/>
                <w:szCs w:val="20"/>
                <w:lang w:eastAsia="cs-CZ"/>
              </w:rPr>
            </w:pPr>
            <w:proofErr w:type="gramStart"/>
            <w:r w:rsidRPr="00BD5D15">
              <w:rPr>
                <w:rFonts w:eastAsia="Times New Roman" w:cs="Arial"/>
                <w:spacing w:val="0"/>
                <w:szCs w:val="20"/>
                <w:lang w:eastAsia="cs-CZ"/>
              </w:rPr>
              <w:t>01.01.2026</w:t>
            </w:r>
            <w:proofErr w:type="gramEnd"/>
          </w:p>
        </w:tc>
        <w:tc>
          <w:tcPr>
            <w:tcW w:w="481" w:type="pct"/>
            <w:shd w:val="clear" w:color="auto" w:fill="auto"/>
            <w:vAlign w:val="center"/>
            <w:hideMark/>
          </w:tcPr>
          <w:p w14:paraId="4B19ED73"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DES 3.07</w:t>
            </w:r>
          </w:p>
        </w:tc>
        <w:tc>
          <w:tcPr>
            <w:tcW w:w="530" w:type="pct"/>
            <w:shd w:val="clear" w:color="auto" w:fill="auto"/>
            <w:vAlign w:val="center"/>
            <w:hideMark/>
          </w:tcPr>
          <w:p w14:paraId="3CB721F4"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MPO</w:t>
            </w:r>
          </w:p>
        </w:tc>
        <w:tc>
          <w:tcPr>
            <w:tcW w:w="547" w:type="pct"/>
            <w:shd w:val="clear" w:color="auto" w:fill="auto"/>
            <w:vAlign w:val="center"/>
            <w:hideMark/>
          </w:tcPr>
          <w:p w14:paraId="589E6AED"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1</w:t>
            </w:r>
          </w:p>
        </w:tc>
        <w:tc>
          <w:tcPr>
            <w:tcW w:w="547" w:type="pct"/>
            <w:shd w:val="clear" w:color="auto" w:fill="auto"/>
            <w:vAlign w:val="center"/>
            <w:hideMark/>
          </w:tcPr>
          <w:p w14:paraId="5078E568" w14:textId="77777777" w:rsidR="00BD5D15" w:rsidRPr="00BD5D15" w:rsidRDefault="00BD5D15" w:rsidP="00BD5D15">
            <w:pPr>
              <w:spacing w:after="0" w:line="240" w:lineRule="auto"/>
              <w:jc w:val="center"/>
              <w:rPr>
                <w:rFonts w:eastAsia="Times New Roman" w:cs="Arial"/>
                <w:spacing w:val="0"/>
                <w:szCs w:val="20"/>
                <w:lang w:eastAsia="cs-CZ"/>
              </w:rPr>
            </w:pPr>
            <w:r w:rsidRPr="00BD5D15">
              <w:rPr>
                <w:rFonts w:eastAsia="Times New Roman" w:cs="Arial"/>
                <w:spacing w:val="0"/>
                <w:szCs w:val="20"/>
                <w:lang w:eastAsia="cs-CZ"/>
              </w:rPr>
              <w:t>2</w:t>
            </w:r>
          </w:p>
        </w:tc>
      </w:tr>
    </w:tbl>
    <w:p w14:paraId="62D44BB2" w14:textId="089FEDB4" w:rsidR="009A4CAF" w:rsidRPr="00B5381C" w:rsidRDefault="008E6F21" w:rsidP="00BA055B">
      <w:pPr>
        <w:rPr>
          <w:rFonts w:ascii="Arial" w:hAnsi="Arial" w:cs="Arial"/>
          <w:spacing w:val="0"/>
          <w:sz w:val="22"/>
        </w:rPr>
      </w:pPr>
      <w:r w:rsidRPr="00B5381C">
        <w:rPr>
          <w:rFonts w:ascii="Arial" w:hAnsi="Arial" w:cs="Arial"/>
          <w:highlight w:val="yellow"/>
        </w:rPr>
        <w:fldChar w:fldCharType="begin"/>
      </w:r>
      <w:r w:rsidRPr="00B5381C">
        <w:rPr>
          <w:rFonts w:ascii="Arial" w:hAnsi="Arial" w:cs="Arial"/>
          <w:highlight w:val="yellow"/>
        </w:rPr>
        <w:instrText xml:space="preserve"> LINK Excel.Sheet.12 "C:\\Users\\MILKO\\AppData\\Local\\Microsoft\\Windows\\INetCache\\Content.Outlook\\T675KWMA\\Kopie - Kopie - Uplna_sestava_zameru_DC_All_2_22-01-2019 _ Dezi_DES (002).xlsx" "3.1!R1C3:R792C21" \a \f 4 \h  \* MERGEFORMAT </w:instrText>
      </w:r>
      <w:r w:rsidRPr="00B5381C">
        <w:rPr>
          <w:rFonts w:ascii="Arial" w:hAnsi="Arial" w:cs="Arial"/>
          <w:highlight w:val="yellow"/>
        </w:rPr>
        <w:fldChar w:fldCharType="end"/>
      </w:r>
    </w:p>
    <w:p w14:paraId="0568E786" w14:textId="37C1D511" w:rsidR="00BA055B" w:rsidRPr="00F71F0A" w:rsidRDefault="00947734" w:rsidP="003E320C">
      <w:pPr>
        <w:pStyle w:val="Nadpis2"/>
        <w:rPr>
          <w:rFonts w:cs="Arial"/>
        </w:rPr>
      </w:pPr>
      <w:bookmarkStart w:id="15" w:name="_Toc4451182"/>
      <w:r w:rsidRPr="00F71F0A">
        <w:rPr>
          <w:rFonts w:cs="Arial"/>
        </w:rPr>
        <w:t>Odhad</w:t>
      </w:r>
      <w:r w:rsidR="00BA055B" w:rsidRPr="00F71F0A">
        <w:rPr>
          <w:rFonts w:cs="Arial"/>
        </w:rPr>
        <w:t xml:space="preserve"> výdaj</w:t>
      </w:r>
      <w:r w:rsidRPr="00F71F0A">
        <w:rPr>
          <w:rFonts w:cs="Arial"/>
        </w:rPr>
        <w:t>ů</w:t>
      </w:r>
      <w:r w:rsidR="00BA055B" w:rsidRPr="00F71F0A">
        <w:rPr>
          <w:rFonts w:cs="Arial"/>
        </w:rPr>
        <w:t xml:space="preserve"> </w:t>
      </w:r>
      <w:r w:rsidR="00764A7C" w:rsidRPr="00F71F0A">
        <w:rPr>
          <w:rFonts w:cs="Arial"/>
        </w:rPr>
        <w:t xml:space="preserve">na </w:t>
      </w:r>
      <w:r w:rsidRPr="00F71F0A">
        <w:rPr>
          <w:rFonts w:cs="Arial"/>
        </w:rPr>
        <w:t xml:space="preserve">udržitelnost </w:t>
      </w:r>
      <w:r w:rsidR="00BA055B" w:rsidRPr="00F71F0A">
        <w:rPr>
          <w:rFonts w:cs="Arial"/>
        </w:rPr>
        <w:t>záměrů</w:t>
      </w:r>
      <w:bookmarkEnd w:id="15"/>
    </w:p>
    <w:p w14:paraId="48FC3C72" w14:textId="77777777" w:rsidR="00587CE9" w:rsidRPr="00F71F0A" w:rsidRDefault="00587CE9" w:rsidP="00587CE9">
      <w:pPr>
        <w:rPr>
          <w:rFonts w:cs="Arial"/>
        </w:rPr>
      </w:pPr>
      <w:r w:rsidRPr="00F71F0A">
        <w:rPr>
          <w:rFonts w:cs="Arial"/>
        </w:rPr>
        <w:t xml:space="preserve">Vládní program </w:t>
      </w:r>
      <w:r w:rsidRPr="00F71F0A">
        <w:rPr>
          <w:rFonts w:cs="Arial"/>
          <w:b/>
        </w:rPr>
        <w:t>Digitální Česko</w:t>
      </w:r>
      <w:r w:rsidRPr="00F71F0A">
        <w:rPr>
          <w:rFonts w:cs="Arial"/>
        </w:rPr>
        <w:t>, strategický průřezový dokument, zastřešuje tři hlavní, do značné míry rozdílné pilíře. Postup naplňování cílů jednotlivých koncepcí bude mít, vzhledem ke specifičnosti koncepcí, rozdílný charakter. Postupy z jednoho z nich nelze aplikovat na zbývající dokumenty, které mají odlišnou povahu</w:t>
      </w:r>
      <w:r w:rsidRPr="00F71F0A">
        <w:rPr>
          <w:rFonts w:cs="Arial"/>
          <w:b/>
        </w:rPr>
        <w:t>. Koncepce Digitální ekonomika a společnost (DES</w:t>
      </w:r>
      <w:r w:rsidRPr="00F71F0A">
        <w:rPr>
          <w:rFonts w:cs="Arial"/>
        </w:rPr>
        <w:t xml:space="preserve">), svěřená do gesce Ministerstva průmyslu a obchodu (MPO) má naprosto specifický, vysoce meziresortní a mezioborový charakter. </w:t>
      </w:r>
    </w:p>
    <w:p w14:paraId="0FA7AEAB" w14:textId="77777777" w:rsidR="00587CE9" w:rsidRPr="00F71F0A" w:rsidRDefault="00587CE9" w:rsidP="00587CE9">
      <w:pPr>
        <w:rPr>
          <w:rFonts w:cs="Arial"/>
        </w:rPr>
      </w:pPr>
      <w:r w:rsidRPr="00F71F0A">
        <w:rPr>
          <w:rFonts w:cs="Arial"/>
          <w:b/>
        </w:rPr>
        <w:t>Koncepce DES</w:t>
      </w:r>
      <w:r w:rsidRPr="00F71F0A">
        <w:rPr>
          <w:rFonts w:cs="Arial"/>
        </w:rPr>
        <w:t xml:space="preserve"> 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2EE49403" w14:textId="6754CFF6" w:rsidR="00587CE9" w:rsidRPr="00F71F0A" w:rsidRDefault="00587CE9" w:rsidP="00587CE9">
      <w:pPr>
        <w:rPr>
          <w:rFonts w:cs="Arial"/>
        </w:rPr>
      </w:pPr>
      <w:r w:rsidRPr="00F71F0A">
        <w:rPr>
          <w:rFonts w:cs="Arial"/>
          <w:b/>
        </w:rPr>
        <w:t>Účelem koncepce DES</w:t>
      </w:r>
      <w:r w:rsidRPr="00F71F0A">
        <w:rPr>
          <w:rFonts w:cs="Arial"/>
        </w:rPr>
        <w:t xml:space="preserve"> je zajistit koordinaci agend spadajících do různých oblastí digitální ekonomiky a</w:t>
      </w:r>
      <w:r w:rsidR="000128E3" w:rsidRPr="00F71F0A">
        <w:rPr>
          <w:rFonts w:cs="Arial"/>
        </w:rPr>
        <w:t> </w:t>
      </w:r>
      <w:r w:rsidRPr="00F71F0A">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120F1248" w14:textId="3BBB069B" w:rsidR="00587CE9" w:rsidRPr="00F71F0A" w:rsidRDefault="00587CE9" w:rsidP="00587CE9">
      <w:pPr>
        <w:rPr>
          <w:rFonts w:cs="Arial"/>
        </w:rPr>
      </w:pPr>
      <w:r w:rsidRPr="00F71F0A">
        <w:rPr>
          <w:rFonts w:cs="Arial"/>
          <w:b/>
        </w:rPr>
        <w:t>Základním cílem Implementačních plánů koncepce DES</w:t>
      </w:r>
      <w:r w:rsidRPr="00F71F0A">
        <w:rPr>
          <w:rFonts w:cs="Arial"/>
        </w:rPr>
        <w:t xml:space="preserve"> je prostřednictvím navrhovaných výstupů zvýšit připravenost ČR na digitální ekonomiku, zlepšit transfer výsledků výzkumu do praxe a</w:t>
      </w:r>
      <w:r w:rsidR="000128E3" w:rsidRPr="00F71F0A">
        <w:rPr>
          <w:rFonts w:cs="Arial"/>
        </w:rPr>
        <w:t> </w:t>
      </w:r>
      <w:r w:rsidRPr="00F71F0A">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2217AF7D" w14:textId="4349560C" w:rsidR="00587CE9" w:rsidRPr="00F71F0A" w:rsidRDefault="00587CE9" w:rsidP="00587CE9">
      <w:pPr>
        <w:rPr>
          <w:rFonts w:cs="Arial"/>
          <w:b/>
        </w:rPr>
      </w:pPr>
      <w:r w:rsidRPr="00F71F0A">
        <w:rPr>
          <w:rFonts w:cs="Arial"/>
          <w:b/>
        </w:rPr>
        <w:t>Připravenost občanů na změny trhu práce, vzdělávání a rozvoj digitálních dovedností vyžaduje provázané koncepční zásahy na všech úrovních společnosti, kde hlavní váha celého úspěchu leží na úzké spolupráci v resortu MŠMT a MPSV. Veškeré změny je nutné provádět s ohledem na</w:t>
      </w:r>
      <w:r w:rsidR="000128E3" w:rsidRPr="00F71F0A">
        <w:rPr>
          <w:rFonts w:cs="Arial"/>
          <w:b/>
        </w:rPr>
        <w:t> </w:t>
      </w:r>
      <w:r w:rsidRPr="00F71F0A">
        <w:rPr>
          <w:rFonts w:cs="Arial"/>
          <w:b/>
        </w:rPr>
        <w:t xml:space="preserve">očekávaný cíl a jednotlivé záměry tohoto dílčího cíle mají logickou a nutnou meziresortní provázanost. Většina záměrů by měla být finančně podpořena ze </w:t>
      </w:r>
      <w:proofErr w:type="gramStart"/>
      <w:r w:rsidR="00377004" w:rsidRPr="00F71F0A">
        <w:rPr>
          <w:rFonts w:cs="Arial"/>
          <w:b/>
        </w:rPr>
        <w:t>St</w:t>
      </w:r>
      <w:r w:rsidRPr="00F71F0A">
        <w:rPr>
          <w:rFonts w:cs="Arial"/>
          <w:b/>
        </w:rPr>
        <w:t>rukturální</w:t>
      </w:r>
      <w:proofErr w:type="gramEnd"/>
      <w:r w:rsidRPr="00F71F0A">
        <w:rPr>
          <w:rFonts w:cs="Arial"/>
          <w:b/>
        </w:rPr>
        <w:t xml:space="preserve"> fondů EU, které jsou v procesu vyjednávání na evropské úrovni. Jako příklad lze uvést záměr Vytvářen</w:t>
      </w:r>
      <w:r w:rsidR="00687206" w:rsidRPr="00F71F0A">
        <w:rPr>
          <w:rFonts w:cs="Arial"/>
          <w:b/>
        </w:rPr>
        <w:t>í</w:t>
      </w:r>
      <w:r w:rsidRPr="00F71F0A">
        <w:rPr>
          <w:rFonts w:cs="Arial"/>
          <w:b/>
        </w:rPr>
        <w:t xml:space="preserve"> podmínek pro </w:t>
      </w:r>
      <w:r w:rsidRPr="00F71F0A">
        <w:rPr>
          <w:rFonts w:cs="Arial"/>
          <w:b/>
        </w:rPr>
        <w:lastRenderedPageBreak/>
        <w:t>zapojení zástupců zaměstnavatelů a zaměstnanců do procesu posuzován</w:t>
      </w:r>
      <w:r w:rsidR="00687206" w:rsidRPr="00F71F0A">
        <w:rPr>
          <w:rFonts w:cs="Arial"/>
          <w:b/>
        </w:rPr>
        <w:t>í</w:t>
      </w:r>
      <w:r w:rsidRPr="00F71F0A">
        <w:rPr>
          <w:rFonts w:cs="Arial"/>
          <w:b/>
        </w:rPr>
        <w:t xml:space="preserve"> dopad</w:t>
      </w:r>
      <w:r w:rsidR="00687206" w:rsidRPr="00F71F0A">
        <w:rPr>
          <w:rFonts w:cs="Arial"/>
          <w:b/>
        </w:rPr>
        <w:t>ů</w:t>
      </w:r>
      <w:r w:rsidRPr="00F71F0A">
        <w:rPr>
          <w:rFonts w:cs="Arial"/>
          <w:b/>
        </w:rPr>
        <w:t xml:space="preserve"> technologických trend</w:t>
      </w:r>
      <w:r w:rsidR="00687206" w:rsidRPr="00F71F0A">
        <w:rPr>
          <w:rFonts w:cs="Arial"/>
          <w:b/>
        </w:rPr>
        <w:t>ů</w:t>
      </w:r>
      <w:r w:rsidRPr="00F71F0A">
        <w:rPr>
          <w:rFonts w:cs="Arial"/>
          <w:b/>
        </w:rPr>
        <w:t xml:space="preserve"> na změny ve struktuře profes</w:t>
      </w:r>
      <w:r w:rsidR="00687206" w:rsidRPr="00F71F0A">
        <w:rPr>
          <w:rFonts w:cs="Arial"/>
          <w:b/>
        </w:rPr>
        <w:t>í</w:t>
      </w:r>
      <w:r w:rsidRPr="00F71F0A">
        <w:rPr>
          <w:rFonts w:cs="Arial"/>
          <w:b/>
        </w:rPr>
        <w:t xml:space="preserve"> a jejich obsahu, který je realizovaný v rámci projektu KOMPAS.</w:t>
      </w:r>
    </w:p>
    <w:p w14:paraId="025BC7EB" w14:textId="77777777" w:rsidR="00BA055B" w:rsidRPr="00B5381C" w:rsidRDefault="00947734" w:rsidP="003E320C">
      <w:pPr>
        <w:pStyle w:val="Nadpis2"/>
        <w:rPr>
          <w:rFonts w:ascii="Arial" w:hAnsi="Arial" w:cs="Arial"/>
        </w:rPr>
      </w:pPr>
      <w:bookmarkStart w:id="16" w:name="_Toc4451183"/>
      <w:r w:rsidRPr="00B5381C">
        <w:rPr>
          <w:rFonts w:ascii="Arial" w:hAnsi="Arial" w:cs="Arial"/>
        </w:rPr>
        <w:t xml:space="preserve">Pracnosti </w:t>
      </w:r>
      <w:r w:rsidR="00BA055B" w:rsidRPr="00B5381C">
        <w:rPr>
          <w:rFonts w:ascii="Arial" w:hAnsi="Arial" w:cs="Arial"/>
        </w:rPr>
        <w:t>realizac</w:t>
      </w:r>
      <w:r w:rsidRPr="00B5381C">
        <w:rPr>
          <w:rFonts w:ascii="Arial" w:hAnsi="Arial" w:cs="Arial"/>
        </w:rPr>
        <w:t>e</w:t>
      </w:r>
      <w:r w:rsidR="00BA055B" w:rsidRPr="00B5381C">
        <w:rPr>
          <w:rFonts w:ascii="Arial" w:hAnsi="Arial" w:cs="Arial"/>
        </w:rPr>
        <w:t xml:space="preserve"> záměrů</w:t>
      </w:r>
      <w:bookmarkEnd w:id="16"/>
    </w:p>
    <w:p w14:paraId="4DE8D296" w14:textId="6F76F37B" w:rsidR="00587CE9" w:rsidRPr="00F71F0A" w:rsidRDefault="00587CE9" w:rsidP="00587CE9">
      <w:pPr>
        <w:rPr>
          <w:rFonts w:cs="Arial"/>
        </w:rPr>
      </w:pPr>
      <w:r w:rsidRPr="00F71F0A">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0128E3" w:rsidRPr="00F71F0A">
        <w:rPr>
          <w:rFonts w:cs="Arial"/>
        </w:rPr>
        <w:t> </w:t>
      </w:r>
      <w:r w:rsidRPr="00F71F0A">
        <w:rPr>
          <w:rFonts w:cs="Arial"/>
        </w:rPr>
        <w:t xml:space="preserve">přímou návazností na programové prohlášení vlády, které jsou mimořádně důležité pro vývoj digitální ekonomiky a zvyšování konkurenceschopnosti ČR. </w:t>
      </w:r>
    </w:p>
    <w:p w14:paraId="77E399D5" w14:textId="072E2590" w:rsidR="00FD42D1" w:rsidRPr="00F71F0A" w:rsidRDefault="00587CE9" w:rsidP="00587CE9">
      <w:pPr>
        <w:rPr>
          <w:rFonts w:cs="Arial"/>
          <w:b/>
        </w:rPr>
      </w:pPr>
      <w:r w:rsidRPr="00F71F0A">
        <w:rPr>
          <w:rFonts w:cs="Arial"/>
          <w:b/>
        </w:rPr>
        <w:t xml:space="preserve">Pracnost realizace záměrů je s ohledem na meziresortní a mezioborový charakter dílčího cíle zaměřeného na připravenost občanů na změny trhu práce, vzdělávání a rozvoj digitálních dovedností v rámci veřejné správy na centrální úrovni složitě uchopitelná. Naplňování jednotlivých cílů má úzkou návaznost na projednávání legislativních i nelegislativních iniciativ Evropské unie, včetně příslušných výstupů Rady EU, a rovněž i na rozdělení gescí a kompetencí jednotlivých resortů v souladu s kompetenčním zákonem. </w:t>
      </w:r>
    </w:p>
    <w:p w14:paraId="1063C9A6" w14:textId="77777777" w:rsidR="00FD42D1" w:rsidRDefault="00FD42D1">
      <w:pPr>
        <w:spacing w:after="160" w:line="259" w:lineRule="auto"/>
        <w:jc w:val="left"/>
        <w:rPr>
          <w:rFonts w:ascii="Arial" w:hAnsi="Arial" w:cs="Arial"/>
          <w:b/>
        </w:rPr>
      </w:pPr>
      <w:r>
        <w:rPr>
          <w:rFonts w:ascii="Arial" w:hAnsi="Arial" w:cs="Arial"/>
          <w:b/>
        </w:rPr>
        <w:br w:type="page"/>
      </w:r>
    </w:p>
    <w:p w14:paraId="2FCD38FE" w14:textId="31EB8DF3" w:rsidR="00FB50F2" w:rsidRPr="00B5381C" w:rsidRDefault="00FB50F2" w:rsidP="0059184C">
      <w:pPr>
        <w:pStyle w:val="Nadpis1"/>
        <w:ind w:left="0" w:hanging="426"/>
        <w:rPr>
          <w:rFonts w:ascii="Arial" w:hAnsi="Arial" w:cs="Arial"/>
        </w:rPr>
      </w:pPr>
      <w:bookmarkStart w:id="17" w:name="_Toc536617636"/>
      <w:bookmarkStart w:id="18" w:name="_Toc536695641"/>
      <w:bookmarkStart w:id="19" w:name="_Toc4451184"/>
      <w:bookmarkEnd w:id="17"/>
      <w:bookmarkEnd w:id="18"/>
      <w:r w:rsidRPr="00B5381C">
        <w:rPr>
          <w:rFonts w:ascii="Arial" w:hAnsi="Arial" w:cs="Arial"/>
        </w:rPr>
        <w:lastRenderedPageBreak/>
        <w:t>Postupy řízení</w:t>
      </w:r>
      <w:r w:rsidR="00A15E57" w:rsidRPr="00B5381C">
        <w:rPr>
          <w:rFonts w:ascii="Arial" w:hAnsi="Arial" w:cs="Arial"/>
        </w:rPr>
        <w:t xml:space="preserve"> realizace cílů</w:t>
      </w:r>
      <w:r w:rsidR="0059184C">
        <w:rPr>
          <w:rFonts w:ascii="Arial" w:hAnsi="Arial" w:cs="Arial"/>
        </w:rPr>
        <w:t xml:space="preserve"> (záměry B, C)</w:t>
      </w:r>
      <w:bookmarkEnd w:id="19"/>
    </w:p>
    <w:p w14:paraId="6F102783" w14:textId="6E0D415B" w:rsidR="00A50C74" w:rsidRDefault="004D775A" w:rsidP="00A50C74">
      <w:pPr>
        <w:pStyle w:val="Nadpis2"/>
        <w:rPr>
          <w:rFonts w:ascii="Arial" w:hAnsi="Arial" w:cs="Arial"/>
        </w:rPr>
      </w:pPr>
      <w:bookmarkStart w:id="20" w:name="_Toc4451185"/>
      <w:r w:rsidRPr="00B5381C">
        <w:rPr>
          <w:rFonts w:ascii="Arial" w:hAnsi="Arial" w:cs="Arial"/>
        </w:rPr>
        <w:t>Přehled pokrytí dílčích cílů záměry</w:t>
      </w:r>
      <w:bookmarkEnd w:id="20"/>
      <w:r w:rsidR="0047558D" w:rsidRPr="00B5381C">
        <w:rPr>
          <w:rFonts w:ascii="Arial" w:hAnsi="Arial" w:cs="Arial"/>
          <w:highlight w:val="yellow"/>
        </w:rPr>
        <w:t xml:space="preserve"> </w:t>
      </w:r>
    </w:p>
    <w:tbl>
      <w:tblPr>
        <w:tblW w:w="5000" w:type="pct"/>
        <w:tblCellMar>
          <w:left w:w="70" w:type="dxa"/>
          <w:right w:w="70" w:type="dxa"/>
        </w:tblCellMar>
        <w:tblLook w:val="04A0" w:firstRow="1" w:lastRow="0" w:firstColumn="1" w:lastColumn="0" w:noHBand="0" w:noVBand="1"/>
      </w:tblPr>
      <w:tblGrid>
        <w:gridCol w:w="8047"/>
        <w:gridCol w:w="389"/>
        <w:gridCol w:w="389"/>
        <w:gridCol w:w="387"/>
      </w:tblGrid>
      <w:tr w:rsidR="00BD5D15" w:rsidRPr="00BD5D15" w14:paraId="1C61F313" w14:textId="77777777" w:rsidTr="00A50C74">
        <w:trPr>
          <w:trHeight w:val="1284"/>
        </w:trPr>
        <w:tc>
          <w:tcPr>
            <w:tcW w:w="4368"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0A68E00A"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4679BF2"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DES 3.02</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5D69B95"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DES 3.07</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551B88F5"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Celkový součet</w:t>
            </w:r>
          </w:p>
        </w:tc>
      </w:tr>
      <w:tr w:rsidR="00BD5D15" w:rsidRPr="00BD5D15" w14:paraId="4ADBD52D" w14:textId="77777777" w:rsidTr="00A50C74">
        <w:trPr>
          <w:trHeight w:val="255"/>
        </w:trPr>
        <w:tc>
          <w:tcPr>
            <w:tcW w:w="4368"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74B6F219"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MV</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9728CE3"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A93B835"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00E97A2"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r>
      <w:tr w:rsidR="00BD5D15" w:rsidRPr="00BD5D15" w14:paraId="245D0CC1" w14:textId="77777777" w:rsidTr="00A50C74">
        <w:trPr>
          <w:trHeight w:val="510"/>
        </w:trPr>
        <w:tc>
          <w:tcPr>
            <w:tcW w:w="4368"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E8E0972" w14:textId="157EFF06" w:rsidR="00BD5D15" w:rsidRPr="00BD5D15" w:rsidRDefault="00BD5D15" w:rsidP="00A50C74">
            <w:pPr>
              <w:spacing w:after="0" w:line="240" w:lineRule="auto"/>
              <w:ind w:left="209"/>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Podpora vzdělávání státních úředník</w:t>
            </w:r>
            <w:r w:rsidR="00CD4F20">
              <w:rPr>
                <w:rFonts w:eastAsia="Times New Roman" w:cs="Arial"/>
                <w:b/>
                <w:bCs/>
                <w:color w:val="000000"/>
                <w:spacing w:val="0"/>
                <w:szCs w:val="20"/>
                <w:lang w:eastAsia="cs-CZ"/>
              </w:rPr>
              <w:t>ů</w:t>
            </w:r>
            <w:r w:rsidRPr="00BD5D15">
              <w:rPr>
                <w:rFonts w:eastAsia="Times New Roman" w:cs="Arial"/>
                <w:b/>
                <w:bCs/>
                <w:color w:val="000000"/>
                <w:spacing w:val="0"/>
                <w:szCs w:val="20"/>
                <w:lang w:eastAsia="cs-CZ"/>
              </w:rPr>
              <w:t xml:space="preserve"> v oblasti digit</w:t>
            </w:r>
            <w:r w:rsidRPr="00BD5D15">
              <w:rPr>
                <w:rFonts w:eastAsia="Times New Roman" w:cs="Arial Narrow"/>
                <w:b/>
                <w:bCs/>
                <w:color w:val="000000"/>
                <w:spacing w:val="0"/>
                <w:szCs w:val="20"/>
                <w:lang w:eastAsia="cs-CZ"/>
              </w:rPr>
              <w:t>á</w:t>
            </w:r>
            <w:r w:rsidRPr="00BD5D15">
              <w:rPr>
                <w:rFonts w:eastAsia="Times New Roman" w:cs="Arial"/>
                <w:b/>
                <w:bCs/>
                <w:color w:val="000000"/>
                <w:spacing w:val="0"/>
                <w:szCs w:val="20"/>
                <w:lang w:eastAsia="cs-CZ"/>
              </w:rPr>
              <w:t>ln</w:t>
            </w:r>
            <w:r w:rsidRPr="00BD5D15">
              <w:rPr>
                <w:rFonts w:eastAsia="Times New Roman" w:cs="Arial Narrow"/>
                <w:b/>
                <w:bCs/>
                <w:color w:val="000000"/>
                <w:spacing w:val="0"/>
                <w:szCs w:val="20"/>
                <w:lang w:eastAsia="cs-CZ"/>
              </w:rPr>
              <w:t>í</w:t>
            </w:r>
            <w:r w:rsidRPr="00BD5D15">
              <w:rPr>
                <w:rFonts w:eastAsia="Times New Roman" w:cs="Arial"/>
                <w:b/>
                <w:bCs/>
                <w:color w:val="000000"/>
                <w:spacing w:val="0"/>
                <w:szCs w:val="20"/>
                <w:lang w:eastAsia="cs-CZ"/>
              </w:rPr>
              <w:t>ch kompetenc</w:t>
            </w:r>
            <w:r w:rsidRPr="00BD5D15">
              <w:rPr>
                <w:rFonts w:eastAsia="Times New Roman" w:cs="Arial Narrow"/>
                <w:b/>
                <w:bCs/>
                <w:color w:val="000000"/>
                <w:spacing w:val="0"/>
                <w:szCs w:val="20"/>
                <w:lang w:eastAsia="cs-CZ"/>
              </w:rPr>
              <w:t>í</w:t>
            </w:r>
            <w:r w:rsidRPr="00BD5D15">
              <w:rPr>
                <w:rFonts w:eastAsia="Times New Roman" w:cs="Arial"/>
                <w:b/>
                <w:bCs/>
                <w:color w:val="000000"/>
                <w:spacing w:val="0"/>
                <w:szCs w:val="20"/>
                <w:lang w:eastAsia="cs-CZ"/>
              </w:rPr>
              <w:t>, vyu</w:t>
            </w:r>
            <w:r w:rsidRPr="00BD5D15">
              <w:rPr>
                <w:rFonts w:eastAsia="Times New Roman" w:cs="Arial Narrow"/>
                <w:b/>
                <w:bCs/>
                <w:color w:val="000000"/>
                <w:spacing w:val="0"/>
                <w:szCs w:val="20"/>
                <w:lang w:eastAsia="cs-CZ"/>
              </w:rPr>
              <w:t>ží</w:t>
            </w:r>
            <w:r w:rsidRPr="00BD5D15">
              <w:rPr>
                <w:rFonts w:eastAsia="Times New Roman" w:cs="Arial"/>
                <w:b/>
                <w:bCs/>
                <w:color w:val="000000"/>
                <w:spacing w:val="0"/>
                <w:szCs w:val="20"/>
                <w:lang w:eastAsia="cs-CZ"/>
              </w:rPr>
              <w:t>v</w:t>
            </w:r>
            <w:r w:rsidRPr="00BD5D15">
              <w:rPr>
                <w:rFonts w:eastAsia="Times New Roman" w:cs="Arial Narrow"/>
                <w:b/>
                <w:bCs/>
                <w:color w:val="000000"/>
                <w:spacing w:val="0"/>
                <w:szCs w:val="20"/>
                <w:lang w:eastAsia="cs-CZ"/>
              </w:rPr>
              <w:t>á</w:t>
            </w:r>
            <w:r w:rsidRPr="00BD5D15">
              <w:rPr>
                <w:rFonts w:eastAsia="Times New Roman" w:cs="Arial"/>
                <w:b/>
                <w:bCs/>
                <w:color w:val="000000"/>
                <w:spacing w:val="0"/>
                <w:szCs w:val="20"/>
                <w:lang w:eastAsia="cs-CZ"/>
              </w:rPr>
              <w:t>n</w:t>
            </w:r>
            <w:r w:rsidRPr="00BD5D15">
              <w:rPr>
                <w:rFonts w:eastAsia="Times New Roman" w:cs="Arial Narrow"/>
                <w:b/>
                <w:bCs/>
                <w:color w:val="000000"/>
                <w:spacing w:val="0"/>
                <w:szCs w:val="20"/>
                <w:lang w:eastAsia="cs-CZ"/>
              </w:rPr>
              <w:t>í</w:t>
            </w:r>
            <w:r w:rsidRPr="00BD5D15">
              <w:rPr>
                <w:rFonts w:eastAsia="Times New Roman" w:cs="Arial"/>
                <w:b/>
                <w:bCs/>
                <w:color w:val="000000"/>
                <w:spacing w:val="0"/>
                <w:szCs w:val="20"/>
                <w:lang w:eastAsia="cs-CZ"/>
              </w:rPr>
              <w:t xml:space="preserve"> e-kurz</w:t>
            </w:r>
            <w:r w:rsidR="00CD4F20">
              <w:rPr>
                <w:rFonts w:eastAsia="Times New Roman" w:cs="Arial"/>
                <w:b/>
                <w:bCs/>
                <w:color w:val="000000"/>
                <w:spacing w:val="0"/>
                <w:szCs w:val="20"/>
                <w:lang w:eastAsia="cs-CZ"/>
              </w:rPr>
              <w:t>ů</w:t>
            </w:r>
            <w:r w:rsidRPr="00BD5D15">
              <w:rPr>
                <w:rFonts w:eastAsia="Times New Roman" w:cs="Arial"/>
                <w:b/>
                <w:bCs/>
                <w:color w:val="000000"/>
                <w:spacing w:val="0"/>
                <w:szCs w:val="20"/>
                <w:lang w:eastAsia="cs-CZ"/>
              </w:rPr>
              <w:t xml:space="preserve"> a po</w:t>
            </w:r>
            <w:r w:rsidRPr="00BD5D15">
              <w:rPr>
                <w:rFonts w:eastAsia="Times New Roman" w:cs="Arial Narrow"/>
                <w:b/>
                <w:bCs/>
                <w:color w:val="000000"/>
                <w:spacing w:val="0"/>
                <w:szCs w:val="20"/>
                <w:lang w:eastAsia="cs-CZ"/>
              </w:rPr>
              <w:t>čí</w:t>
            </w:r>
            <w:r w:rsidRPr="00BD5D15">
              <w:rPr>
                <w:rFonts w:eastAsia="Times New Roman" w:cs="Arial"/>
                <w:b/>
                <w:bCs/>
                <w:color w:val="000000"/>
                <w:spacing w:val="0"/>
                <w:szCs w:val="20"/>
                <w:lang w:eastAsia="cs-CZ"/>
              </w:rPr>
              <w:t>ta</w:t>
            </w:r>
            <w:r w:rsidRPr="00BD5D15">
              <w:rPr>
                <w:rFonts w:eastAsia="Times New Roman" w:cs="Arial Narrow"/>
                <w:b/>
                <w:bCs/>
                <w:color w:val="000000"/>
                <w:spacing w:val="0"/>
                <w:szCs w:val="20"/>
                <w:lang w:eastAsia="cs-CZ"/>
              </w:rPr>
              <w:t>č</w:t>
            </w:r>
            <w:r w:rsidRPr="00BD5D15">
              <w:rPr>
                <w:rFonts w:eastAsia="Times New Roman" w:cs="Arial"/>
                <w:b/>
                <w:bCs/>
                <w:color w:val="000000"/>
                <w:spacing w:val="0"/>
                <w:szCs w:val="20"/>
                <w:lang w:eastAsia="cs-CZ"/>
              </w:rPr>
              <w:t>ov</w:t>
            </w:r>
            <w:r w:rsidRPr="00BD5D15">
              <w:rPr>
                <w:rFonts w:eastAsia="Times New Roman" w:cs="Arial Narrow"/>
                <w:b/>
                <w:bCs/>
                <w:color w:val="000000"/>
                <w:spacing w:val="0"/>
                <w:szCs w:val="20"/>
                <w:lang w:eastAsia="cs-CZ"/>
              </w:rPr>
              <w:t>é</w:t>
            </w:r>
            <w:r w:rsidRPr="00BD5D15">
              <w:rPr>
                <w:rFonts w:eastAsia="Times New Roman" w:cs="Arial"/>
                <w:b/>
                <w:bCs/>
                <w:color w:val="000000"/>
                <w:spacing w:val="0"/>
                <w:szCs w:val="20"/>
                <w:lang w:eastAsia="cs-CZ"/>
              </w:rPr>
              <w:t xml:space="preserve"> a internetov</w:t>
            </w:r>
            <w:r w:rsidRPr="00BD5D15">
              <w:rPr>
                <w:rFonts w:eastAsia="Times New Roman" w:cs="Arial Narrow"/>
                <w:b/>
                <w:bCs/>
                <w:color w:val="000000"/>
                <w:spacing w:val="0"/>
                <w:szCs w:val="20"/>
                <w:lang w:eastAsia="cs-CZ"/>
              </w:rPr>
              <w:t>é</w:t>
            </w:r>
            <w:r w:rsidRPr="00BD5D15">
              <w:rPr>
                <w:rFonts w:eastAsia="Times New Roman" w:cs="Arial"/>
                <w:b/>
                <w:bCs/>
                <w:color w:val="000000"/>
                <w:spacing w:val="0"/>
                <w:szCs w:val="20"/>
                <w:lang w:eastAsia="cs-CZ"/>
              </w:rPr>
              <w:t xml:space="preserve"> bezpe</w:t>
            </w:r>
            <w:r w:rsidRPr="00BD5D15">
              <w:rPr>
                <w:rFonts w:eastAsia="Times New Roman" w:cs="Arial Narrow"/>
                <w:b/>
                <w:bCs/>
                <w:color w:val="000000"/>
                <w:spacing w:val="0"/>
                <w:szCs w:val="20"/>
                <w:lang w:eastAsia="cs-CZ"/>
              </w:rPr>
              <w:t>č</w:t>
            </w:r>
            <w:r w:rsidRPr="00BD5D15">
              <w:rPr>
                <w:rFonts w:eastAsia="Times New Roman" w:cs="Arial"/>
                <w:b/>
                <w:bCs/>
                <w:color w:val="000000"/>
                <w:spacing w:val="0"/>
                <w:szCs w:val="20"/>
                <w:lang w:eastAsia="cs-CZ"/>
              </w:rPr>
              <w:t>nosti,</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0D49AE"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D08E5F"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DF2BD83"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r>
      <w:tr w:rsidR="00BD5D15" w:rsidRPr="00BD5D15" w14:paraId="40E0E07B" w14:textId="77777777" w:rsidTr="00A50C74">
        <w:trPr>
          <w:trHeight w:val="1417"/>
        </w:trPr>
        <w:tc>
          <w:tcPr>
            <w:tcW w:w="436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0BF0A81" w14:textId="589C0DCD" w:rsidR="00BD5D15" w:rsidRPr="00BD5D15" w:rsidRDefault="00BD5D15" w:rsidP="00A50C74">
            <w:pPr>
              <w:spacing w:after="0" w:line="240" w:lineRule="auto"/>
              <w:ind w:left="209"/>
              <w:jc w:val="left"/>
              <w:rPr>
                <w:rFonts w:eastAsia="Times New Roman" w:cs="Arial"/>
                <w:color w:val="000000"/>
                <w:spacing w:val="0"/>
                <w:szCs w:val="20"/>
                <w:lang w:eastAsia="cs-CZ"/>
              </w:rPr>
            </w:pPr>
            <w:r w:rsidRPr="00BD5D15">
              <w:rPr>
                <w:rFonts w:eastAsia="Times New Roman" w:cs="Arial"/>
                <w:color w:val="000000"/>
                <w:spacing w:val="0"/>
                <w:szCs w:val="20"/>
                <w:lang w:eastAsia="cs-CZ"/>
              </w:rPr>
              <w:t>Realizace specifických vzdělávacích a výcvikových programů podporujících rozvoj specifických a nepřenositelných digitálních kompetencí, které obsahují aktivity pro identifikaci nedostatků v oblasti přenositelných digitálních kompetencích a motivaci pracovníků k jeji</w:t>
            </w:r>
            <w:r>
              <w:rPr>
                <w:rFonts w:eastAsia="Times New Roman" w:cs="Arial"/>
                <w:color w:val="000000"/>
                <w:spacing w:val="0"/>
                <w:szCs w:val="20"/>
                <w:lang w:eastAsia="cs-CZ"/>
              </w:rPr>
              <w:t>ch rozvoji.</w:t>
            </w:r>
            <w:r>
              <w:rPr>
                <w:rFonts w:eastAsia="Times New Roman" w:cs="Arial"/>
                <w:color w:val="000000"/>
                <w:spacing w:val="0"/>
                <w:szCs w:val="20"/>
                <w:lang w:eastAsia="cs-CZ"/>
              </w:rPr>
              <w:br/>
            </w:r>
            <w:r w:rsidRPr="00BD5D15">
              <w:rPr>
                <w:rFonts w:eastAsia="Times New Roman" w:cs="Arial"/>
                <w:color w:val="000000"/>
                <w:spacing w:val="0"/>
                <w:szCs w:val="20"/>
                <w:lang w:eastAsia="cs-CZ"/>
              </w:rPr>
              <w:t>Spolupráce s pracovníky veřejné správy zodpovědnými za rozvoj lidských zdrojů na oslovování zaměstnanců k účasti na individuálním rozvoji přenositelných digitálních kompetencí. Realizace cílených motivačních aktivit.</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02A7CA"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EBE1AC"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03D75E7"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r>
      <w:tr w:rsidR="00BD5D15" w:rsidRPr="00BD5D15" w14:paraId="58C00AEB" w14:textId="77777777" w:rsidTr="00A50C74">
        <w:trPr>
          <w:trHeight w:val="255"/>
        </w:trPr>
        <w:tc>
          <w:tcPr>
            <w:tcW w:w="4368"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0E10A60E" w14:textId="77777777" w:rsidR="00BD5D15" w:rsidRPr="00BD5D15" w:rsidRDefault="00BD5D15" w:rsidP="00BD5D15">
            <w:pPr>
              <w:spacing w:after="0" w:line="240" w:lineRule="auto"/>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MPO</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FBF129F"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 </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03A25B1"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1C4DF86"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2</w:t>
            </w:r>
          </w:p>
        </w:tc>
      </w:tr>
      <w:tr w:rsidR="00BD5D15" w:rsidRPr="00BD5D15" w14:paraId="493CD26B" w14:textId="77777777" w:rsidTr="00A50C74">
        <w:trPr>
          <w:trHeight w:val="255"/>
        </w:trPr>
        <w:tc>
          <w:tcPr>
            <w:tcW w:w="436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A6FC125" w14:textId="77777777" w:rsidR="00BD5D15" w:rsidRPr="00BD5D15" w:rsidRDefault="00BD5D15" w:rsidP="00A50C74">
            <w:pPr>
              <w:spacing w:after="0" w:line="240" w:lineRule="auto"/>
              <w:ind w:left="209"/>
              <w:jc w:val="left"/>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Vytvoření studie vlivů digitálních technologií na rozvoj ekonomiky</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51983D"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4A0FF0"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523160"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r>
      <w:tr w:rsidR="00BD5D15" w:rsidRPr="00BD5D15" w14:paraId="5131657E" w14:textId="77777777" w:rsidTr="00A50C74">
        <w:trPr>
          <w:trHeight w:val="255"/>
        </w:trPr>
        <w:tc>
          <w:tcPr>
            <w:tcW w:w="4368"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D612299" w14:textId="77777777" w:rsidR="00BD5D15" w:rsidRPr="00BD5D15" w:rsidRDefault="00BD5D15" w:rsidP="00A50C74">
            <w:pPr>
              <w:spacing w:after="0" w:line="240" w:lineRule="auto"/>
              <w:ind w:left="209"/>
              <w:jc w:val="left"/>
              <w:rPr>
                <w:rFonts w:eastAsia="Times New Roman" w:cs="Arial"/>
                <w:color w:val="000000"/>
                <w:spacing w:val="0"/>
                <w:szCs w:val="20"/>
                <w:lang w:eastAsia="cs-CZ"/>
              </w:rPr>
            </w:pPr>
            <w:r w:rsidRPr="00BD5D15">
              <w:rPr>
                <w:rFonts w:eastAsia="Times New Roman" w:cs="Arial"/>
                <w:color w:val="000000"/>
                <w:spacing w:val="0"/>
                <w:szCs w:val="20"/>
                <w:lang w:eastAsia="cs-CZ"/>
              </w:rPr>
              <w:t>vytvoření studie vlivů digitálních technologií na rozvoj ekonomiky</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7910B6"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982FAC0"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DA490F"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r>
      <w:tr w:rsidR="00BD5D15" w:rsidRPr="00BD5D15" w14:paraId="72A7AB73" w14:textId="77777777" w:rsidTr="00A50C74">
        <w:trPr>
          <w:trHeight w:val="255"/>
        </w:trPr>
        <w:tc>
          <w:tcPr>
            <w:tcW w:w="436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F0F7095" w14:textId="7B8A1EC5" w:rsidR="00BD5D15" w:rsidRPr="00BD5D15" w:rsidRDefault="00BD5D15" w:rsidP="00A50C74">
            <w:pPr>
              <w:spacing w:after="0" w:line="240" w:lineRule="auto"/>
              <w:ind w:left="209"/>
              <w:jc w:val="left"/>
              <w:rPr>
                <w:rFonts w:eastAsia="Times New Roman" w:cs="Arial"/>
                <w:b/>
                <w:bCs/>
                <w:color w:val="000000"/>
                <w:spacing w:val="0"/>
                <w:szCs w:val="20"/>
                <w:lang w:eastAsia="cs-CZ"/>
              </w:rPr>
            </w:pPr>
            <w:r>
              <w:rPr>
                <w:rFonts w:eastAsia="Times New Roman" w:cs="Arial"/>
                <w:b/>
                <w:bCs/>
                <w:color w:val="000000"/>
                <w:spacing w:val="0"/>
                <w:szCs w:val="20"/>
                <w:lang w:eastAsia="cs-CZ"/>
              </w:rPr>
              <w:t>Cílené zvyšovaní</w:t>
            </w:r>
            <w:r w:rsidRPr="00BD5D15">
              <w:rPr>
                <w:rFonts w:eastAsia="Times New Roman" w:cs="Arial"/>
                <w:b/>
                <w:bCs/>
                <w:color w:val="000000"/>
                <w:spacing w:val="0"/>
                <w:szCs w:val="20"/>
                <w:lang w:eastAsia="cs-CZ"/>
              </w:rPr>
              <w:t xml:space="preserve"> pov</w:t>
            </w:r>
            <w:r>
              <w:rPr>
                <w:rFonts w:eastAsia="Times New Roman" w:cs="Arial"/>
                <w:b/>
                <w:bCs/>
                <w:color w:val="000000"/>
                <w:spacing w:val="0"/>
                <w:szCs w:val="20"/>
                <w:lang w:eastAsia="cs-CZ"/>
              </w:rPr>
              <w:t>ědomí občanů</w:t>
            </w:r>
            <w:r w:rsidRPr="00BD5D15">
              <w:rPr>
                <w:rFonts w:eastAsia="Times New Roman" w:cs="Arial"/>
                <w:b/>
                <w:bCs/>
                <w:color w:val="000000"/>
                <w:spacing w:val="0"/>
                <w:szCs w:val="20"/>
                <w:lang w:eastAsia="cs-CZ"/>
              </w:rPr>
              <w:t xml:space="preserve"> a zam</w:t>
            </w:r>
            <w:r w:rsidRPr="00BD5D15">
              <w:rPr>
                <w:rFonts w:eastAsia="Times New Roman" w:cs="Arial Narrow"/>
                <w:b/>
                <w:bCs/>
                <w:color w:val="000000"/>
                <w:spacing w:val="0"/>
                <w:szCs w:val="20"/>
                <w:lang w:eastAsia="cs-CZ"/>
              </w:rPr>
              <w:t>ě</w:t>
            </w:r>
            <w:r w:rsidRPr="00BD5D15">
              <w:rPr>
                <w:rFonts w:eastAsia="Times New Roman" w:cs="Arial"/>
                <w:b/>
                <w:bCs/>
                <w:color w:val="000000"/>
                <w:spacing w:val="0"/>
                <w:szCs w:val="20"/>
                <w:lang w:eastAsia="cs-CZ"/>
              </w:rPr>
              <w:t>stnanc</w:t>
            </w:r>
            <w:r w:rsidRPr="00BD5D15">
              <w:rPr>
                <w:rFonts w:eastAsia="Times New Roman" w:cs="Arial Narrow"/>
                <w:b/>
                <w:bCs/>
                <w:color w:val="000000"/>
                <w:spacing w:val="0"/>
                <w:szCs w:val="20"/>
                <w:lang w:eastAsia="cs-CZ"/>
              </w:rPr>
              <w:t>ů</w:t>
            </w:r>
            <w:r w:rsidRPr="00BD5D15">
              <w:rPr>
                <w:rFonts w:eastAsia="Times New Roman" w:cs="Arial"/>
                <w:b/>
                <w:bCs/>
                <w:color w:val="000000"/>
                <w:spacing w:val="0"/>
                <w:szCs w:val="20"/>
                <w:lang w:eastAsia="cs-CZ"/>
              </w:rPr>
              <w:t xml:space="preserve"> firem</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5EF951"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8F758F"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9DE6B0" w14:textId="77777777" w:rsidR="00BD5D15" w:rsidRPr="00BD5D15" w:rsidRDefault="00BD5D15" w:rsidP="00BD5D15">
            <w:pPr>
              <w:spacing w:after="0" w:line="240" w:lineRule="auto"/>
              <w:jc w:val="center"/>
              <w:rPr>
                <w:rFonts w:eastAsia="Times New Roman" w:cs="Arial"/>
                <w:b/>
                <w:bCs/>
                <w:color w:val="000000"/>
                <w:spacing w:val="0"/>
                <w:szCs w:val="20"/>
                <w:lang w:eastAsia="cs-CZ"/>
              </w:rPr>
            </w:pPr>
            <w:r w:rsidRPr="00BD5D15">
              <w:rPr>
                <w:rFonts w:eastAsia="Times New Roman" w:cs="Arial"/>
                <w:b/>
                <w:bCs/>
                <w:color w:val="000000"/>
                <w:spacing w:val="0"/>
                <w:szCs w:val="20"/>
                <w:lang w:eastAsia="cs-CZ"/>
              </w:rPr>
              <w:t>1</w:t>
            </w:r>
          </w:p>
        </w:tc>
      </w:tr>
      <w:tr w:rsidR="00BD5D15" w:rsidRPr="00BD5D15" w14:paraId="22A9419A" w14:textId="77777777" w:rsidTr="00A50C74">
        <w:trPr>
          <w:trHeight w:val="510"/>
        </w:trPr>
        <w:tc>
          <w:tcPr>
            <w:tcW w:w="4368"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5695FDA" w14:textId="570DE171" w:rsidR="00BD5D15" w:rsidRPr="00BD5D15" w:rsidRDefault="00BD5D15" w:rsidP="00A50C74">
            <w:pPr>
              <w:spacing w:after="0" w:line="240" w:lineRule="auto"/>
              <w:ind w:left="209"/>
              <w:jc w:val="left"/>
              <w:rPr>
                <w:rFonts w:eastAsia="Times New Roman" w:cs="Arial"/>
                <w:color w:val="000000"/>
                <w:spacing w:val="0"/>
                <w:szCs w:val="20"/>
                <w:lang w:eastAsia="cs-CZ"/>
              </w:rPr>
            </w:pPr>
            <w:r w:rsidRPr="00BD5D15">
              <w:rPr>
                <w:rFonts w:eastAsia="Times New Roman" w:cs="Arial"/>
                <w:color w:val="000000"/>
                <w:spacing w:val="0"/>
                <w:szCs w:val="20"/>
                <w:lang w:eastAsia="cs-CZ"/>
              </w:rPr>
              <w:t xml:space="preserve">pořádání kulatých stolů, konferencí o trendech, </w:t>
            </w:r>
            <w:r w:rsidR="00FD42D1">
              <w:rPr>
                <w:rFonts w:eastAsia="Times New Roman" w:cs="Arial"/>
                <w:color w:val="000000"/>
                <w:spacing w:val="0"/>
                <w:szCs w:val="20"/>
                <w:lang w:eastAsia="cs-CZ"/>
              </w:rPr>
              <w:t>příležitostech</w:t>
            </w:r>
            <w:r w:rsidRPr="00BD5D15">
              <w:rPr>
                <w:rFonts w:eastAsia="Times New Roman" w:cs="Arial"/>
                <w:color w:val="000000"/>
                <w:spacing w:val="0"/>
                <w:szCs w:val="20"/>
                <w:lang w:eastAsia="cs-CZ"/>
              </w:rPr>
              <w:t xml:space="preserve"> a</w:t>
            </w:r>
            <w:r w:rsidR="00FD42D1">
              <w:rPr>
                <w:rFonts w:eastAsia="Times New Roman" w:cs="Arial"/>
                <w:color w:val="000000"/>
                <w:spacing w:val="0"/>
                <w:szCs w:val="20"/>
                <w:lang w:eastAsia="cs-CZ"/>
              </w:rPr>
              <w:t xml:space="preserve"> opatřeních souvisejících</w:t>
            </w:r>
            <w:r w:rsidR="00CD4F20">
              <w:rPr>
                <w:rFonts w:eastAsia="Times New Roman" w:cs="Arial"/>
                <w:color w:val="000000"/>
                <w:spacing w:val="0"/>
                <w:szCs w:val="20"/>
                <w:lang w:eastAsia="cs-CZ"/>
              </w:rPr>
              <w:t xml:space="preserve"> s (</w:t>
            </w:r>
            <w:proofErr w:type="spellStart"/>
            <w:r w:rsidR="00CD4F20">
              <w:rPr>
                <w:rFonts w:eastAsia="Times New Roman" w:cs="Arial"/>
                <w:color w:val="000000"/>
                <w:spacing w:val="0"/>
                <w:szCs w:val="20"/>
                <w:lang w:eastAsia="cs-CZ"/>
              </w:rPr>
              <w:t>disruptivní</w:t>
            </w:r>
            <w:r w:rsidRPr="00BD5D15">
              <w:rPr>
                <w:rFonts w:eastAsia="Times New Roman" w:cs="Arial"/>
                <w:color w:val="000000"/>
                <w:spacing w:val="0"/>
                <w:szCs w:val="20"/>
                <w:lang w:eastAsia="cs-CZ"/>
              </w:rPr>
              <w:t>mi</w:t>
            </w:r>
            <w:proofErr w:type="spellEnd"/>
            <w:r w:rsidRPr="00BD5D15">
              <w:rPr>
                <w:rFonts w:eastAsia="Times New Roman" w:cs="Arial"/>
                <w:color w:val="000000"/>
                <w:spacing w:val="0"/>
                <w:szCs w:val="20"/>
                <w:lang w:eastAsia="cs-CZ"/>
              </w:rPr>
              <w:t>) dopady digitalizace. Iniciace a facilitace</w:t>
            </w:r>
            <w:r w:rsidR="00FD42D1">
              <w:rPr>
                <w:rFonts w:eastAsia="Times New Roman" w:cs="Arial"/>
                <w:color w:val="000000"/>
                <w:spacing w:val="0"/>
                <w:szCs w:val="20"/>
                <w:lang w:eastAsia="cs-CZ"/>
              </w:rPr>
              <w:t xml:space="preserve"> průběžně celospolečenské</w:t>
            </w:r>
            <w:r w:rsidRPr="00BD5D15">
              <w:rPr>
                <w:rFonts w:eastAsia="Times New Roman" w:cs="Arial"/>
                <w:color w:val="000000"/>
                <w:spacing w:val="0"/>
                <w:szCs w:val="20"/>
                <w:lang w:eastAsia="cs-CZ"/>
              </w:rPr>
              <w:t xml:space="preserve"> diskuse ke</w:t>
            </w:r>
            <w:r w:rsidR="00FD42D1">
              <w:rPr>
                <w:rFonts w:eastAsia="Times New Roman" w:cs="Arial"/>
                <w:color w:val="000000"/>
                <w:spacing w:val="0"/>
                <w:szCs w:val="20"/>
                <w:lang w:eastAsia="cs-CZ"/>
              </w:rPr>
              <w:t xml:space="preserve"> klíčovým tématům </w:t>
            </w:r>
            <w:r w:rsidRPr="00BD5D15">
              <w:rPr>
                <w:rFonts w:eastAsia="Times New Roman" w:cs="Arial"/>
                <w:color w:val="000000"/>
                <w:spacing w:val="0"/>
                <w:szCs w:val="20"/>
                <w:lang w:eastAsia="cs-CZ"/>
              </w:rPr>
              <w:t>digitalizace,</w:t>
            </w:r>
            <w:r w:rsidR="00FD42D1">
              <w:rPr>
                <w:rFonts w:eastAsia="Times New Roman" w:cs="Arial"/>
                <w:color w:val="000000"/>
                <w:spacing w:val="0"/>
                <w:szCs w:val="20"/>
                <w:lang w:eastAsia="cs-CZ"/>
              </w:rPr>
              <w:t xml:space="preserve"> včetně jejích přínosů a dopadů.</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68EF873"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5DE2DD7"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79177AE" w14:textId="77777777" w:rsidR="00BD5D15" w:rsidRPr="00BD5D15" w:rsidRDefault="00BD5D15" w:rsidP="00BD5D15">
            <w:pPr>
              <w:spacing w:after="0" w:line="240" w:lineRule="auto"/>
              <w:jc w:val="center"/>
              <w:rPr>
                <w:rFonts w:eastAsia="Times New Roman" w:cs="Arial"/>
                <w:color w:val="000000"/>
                <w:spacing w:val="0"/>
                <w:szCs w:val="20"/>
                <w:lang w:eastAsia="cs-CZ"/>
              </w:rPr>
            </w:pPr>
            <w:r w:rsidRPr="00BD5D15">
              <w:rPr>
                <w:rFonts w:eastAsia="Times New Roman" w:cs="Arial"/>
                <w:color w:val="000000"/>
                <w:spacing w:val="0"/>
                <w:szCs w:val="20"/>
                <w:lang w:eastAsia="cs-CZ"/>
              </w:rPr>
              <w:t>1</w:t>
            </w:r>
          </w:p>
        </w:tc>
      </w:tr>
      <w:tr w:rsidR="00BD5D15" w:rsidRPr="00BD5D15" w14:paraId="236F9402" w14:textId="77777777" w:rsidTr="00A50C74">
        <w:trPr>
          <w:trHeight w:val="255"/>
        </w:trPr>
        <w:tc>
          <w:tcPr>
            <w:tcW w:w="4368" w:type="pct"/>
            <w:tcBorders>
              <w:top w:val="single" w:sz="4" w:space="0" w:color="D9E1F2"/>
              <w:left w:val="single" w:sz="4" w:space="0" w:color="auto"/>
              <w:bottom w:val="nil"/>
              <w:right w:val="single" w:sz="4" w:space="0" w:color="auto"/>
            </w:tcBorders>
            <w:shd w:val="clear" w:color="203764" w:fill="203764"/>
            <w:vAlign w:val="bottom"/>
            <w:hideMark/>
          </w:tcPr>
          <w:p w14:paraId="5246804B" w14:textId="77777777" w:rsidR="00BD5D15" w:rsidRPr="00BD5D15" w:rsidRDefault="00BD5D15" w:rsidP="00BD5D15">
            <w:pPr>
              <w:spacing w:after="0" w:line="240" w:lineRule="auto"/>
              <w:jc w:val="left"/>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Celkový součet</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75B4A4CB"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2E230100"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0FEA1D38" w14:textId="77777777" w:rsidR="00BD5D15" w:rsidRPr="00BD5D15" w:rsidRDefault="00BD5D15" w:rsidP="00BD5D15">
            <w:pPr>
              <w:spacing w:after="0" w:line="240" w:lineRule="auto"/>
              <w:jc w:val="center"/>
              <w:rPr>
                <w:rFonts w:eastAsia="Times New Roman" w:cs="Arial"/>
                <w:b/>
                <w:bCs/>
                <w:color w:val="FFFFFF"/>
                <w:spacing w:val="0"/>
                <w:szCs w:val="20"/>
                <w:lang w:eastAsia="cs-CZ"/>
              </w:rPr>
            </w:pPr>
            <w:r w:rsidRPr="00BD5D15">
              <w:rPr>
                <w:rFonts w:eastAsia="Times New Roman" w:cs="Arial"/>
                <w:b/>
                <w:bCs/>
                <w:color w:val="FFFFFF"/>
                <w:spacing w:val="0"/>
                <w:szCs w:val="20"/>
                <w:lang w:eastAsia="cs-CZ"/>
              </w:rPr>
              <w:t>3</w:t>
            </w:r>
          </w:p>
        </w:tc>
      </w:tr>
    </w:tbl>
    <w:p w14:paraId="68580F3A" w14:textId="065B936A" w:rsidR="00647269" w:rsidRPr="00B5381C" w:rsidRDefault="00647269" w:rsidP="00C77A05">
      <w:pPr>
        <w:rPr>
          <w:rFonts w:ascii="Arial" w:hAnsi="Arial" w:cs="Arial"/>
          <w:highlight w:val="yellow"/>
        </w:rPr>
      </w:pPr>
    </w:p>
    <w:p w14:paraId="4E07FC57" w14:textId="77777777" w:rsidR="00FD42D1" w:rsidRDefault="00FB50F2">
      <w:pPr>
        <w:pStyle w:val="Nadpis2"/>
        <w:rPr>
          <w:rFonts w:ascii="Arial" w:hAnsi="Arial" w:cs="Arial"/>
        </w:rPr>
      </w:pPr>
      <w:bookmarkStart w:id="21" w:name="_Toc536617641"/>
      <w:bookmarkStart w:id="22" w:name="_Toc536695646"/>
      <w:bookmarkStart w:id="23" w:name="_Toc4451186"/>
      <w:bookmarkEnd w:id="21"/>
      <w:bookmarkEnd w:id="22"/>
      <w:r w:rsidRPr="00B5381C">
        <w:rPr>
          <w:rFonts w:ascii="Arial" w:hAnsi="Arial" w:cs="Arial"/>
        </w:rPr>
        <w:t>Přehled záměrů</w:t>
      </w:r>
      <w:r w:rsidR="00A15E57" w:rsidRPr="00B5381C">
        <w:rPr>
          <w:rFonts w:ascii="Arial" w:hAnsi="Arial" w:cs="Arial"/>
        </w:rPr>
        <w:t xml:space="preserve"> </w:t>
      </w:r>
      <w:r w:rsidRPr="00B5381C">
        <w:rPr>
          <w:rFonts w:ascii="Arial" w:hAnsi="Arial" w:cs="Arial"/>
        </w:rPr>
        <w:t>v členění podle gesčních úřadů</w:t>
      </w:r>
      <w:bookmarkEnd w:id="23"/>
    </w:p>
    <w:tbl>
      <w:tblPr>
        <w:tblW w:w="5000" w:type="pct"/>
        <w:tblCellMar>
          <w:left w:w="70" w:type="dxa"/>
          <w:right w:w="70" w:type="dxa"/>
        </w:tblCellMar>
        <w:tblLook w:val="04A0" w:firstRow="1" w:lastRow="0" w:firstColumn="1" w:lastColumn="0" w:noHBand="0" w:noVBand="1"/>
      </w:tblPr>
      <w:tblGrid>
        <w:gridCol w:w="8230"/>
        <w:gridCol w:w="982"/>
      </w:tblGrid>
      <w:tr w:rsidR="00FD42D1" w:rsidRPr="00FD42D1" w14:paraId="07E7C18A" w14:textId="77777777" w:rsidTr="0062342F">
        <w:trPr>
          <w:trHeight w:val="300"/>
        </w:trPr>
        <w:tc>
          <w:tcPr>
            <w:tcW w:w="4512" w:type="pct"/>
            <w:tcBorders>
              <w:top w:val="nil"/>
              <w:left w:val="single" w:sz="4" w:space="0" w:color="auto"/>
              <w:bottom w:val="single" w:sz="4" w:space="0" w:color="4472C4"/>
              <w:right w:val="single" w:sz="4" w:space="0" w:color="auto"/>
            </w:tcBorders>
            <w:shd w:val="clear" w:color="203764" w:fill="203764"/>
            <w:vAlign w:val="bottom"/>
            <w:hideMark/>
          </w:tcPr>
          <w:p w14:paraId="4B6510B0"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Gesční úřad / Název záměru / Spolupracující úřady</w:t>
            </w:r>
          </w:p>
        </w:tc>
        <w:tc>
          <w:tcPr>
            <w:tcW w:w="488" w:type="pct"/>
            <w:tcBorders>
              <w:top w:val="nil"/>
              <w:left w:val="single" w:sz="4" w:space="0" w:color="auto"/>
              <w:bottom w:val="single" w:sz="4" w:space="0" w:color="4472C4"/>
              <w:right w:val="single" w:sz="4" w:space="0" w:color="auto"/>
            </w:tcBorders>
            <w:shd w:val="clear" w:color="203764" w:fill="203764"/>
            <w:noWrap/>
            <w:vAlign w:val="bottom"/>
            <w:hideMark/>
          </w:tcPr>
          <w:p w14:paraId="7F3DFB89" w14:textId="77777777" w:rsidR="00FD42D1" w:rsidRPr="00FD42D1" w:rsidRDefault="00FD42D1" w:rsidP="0062342F">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Počet záměrů</w:t>
            </w:r>
          </w:p>
        </w:tc>
      </w:tr>
      <w:tr w:rsidR="00FD42D1" w:rsidRPr="00FD42D1" w14:paraId="50E9830E" w14:textId="77777777" w:rsidTr="00FD42D1">
        <w:trPr>
          <w:trHeight w:val="300"/>
        </w:trPr>
        <w:tc>
          <w:tcPr>
            <w:tcW w:w="451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0F88DE4" w14:textId="77777777" w:rsidR="00FD42D1" w:rsidRPr="00FD42D1" w:rsidRDefault="00FD42D1" w:rsidP="00FD42D1">
            <w:pPr>
              <w:spacing w:after="0" w:line="240" w:lineRule="auto"/>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MV</w:t>
            </w:r>
          </w:p>
        </w:tc>
        <w:tc>
          <w:tcPr>
            <w:tcW w:w="4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A685DF6"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FD42D1" w:rsidRPr="00FD42D1" w14:paraId="7BE90C56"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557E03" w14:textId="32417344" w:rsidR="00FD42D1" w:rsidRPr="00FD42D1" w:rsidRDefault="00FD42D1" w:rsidP="00A50C74">
            <w:pPr>
              <w:spacing w:after="0" w:line="240" w:lineRule="auto"/>
              <w:ind w:left="209"/>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Podpora vzdělávání státních úředník</w:t>
            </w:r>
            <w:r w:rsidR="00CD4F20">
              <w:rPr>
                <w:rFonts w:eastAsia="Times New Roman" w:cs="Arial"/>
                <w:b/>
                <w:bCs/>
                <w:color w:val="000000"/>
                <w:spacing w:val="0"/>
                <w:szCs w:val="20"/>
                <w:lang w:eastAsia="cs-CZ"/>
              </w:rPr>
              <w:t>ů</w:t>
            </w:r>
            <w:r w:rsidRPr="00FD42D1">
              <w:rPr>
                <w:rFonts w:eastAsia="Times New Roman" w:cs="Arial"/>
                <w:b/>
                <w:bCs/>
                <w:color w:val="000000"/>
                <w:spacing w:val="0"/>
                <w:szCs w:val="20"/>
                <w:lang w:eastAsia="cs-CZ"/>
              </w:rPr>
              <w:t xml:space="preserve"> v oblasti digit</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ln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ch kompetenc</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 vyu</w:t>
            </w:r>
            <w:r w:rsidRPr="00FD42D1">
              <w:rPr>
                <w:rFonts w:eastAsia="Times New Roman" w:cs="Arial Narrow"/>
                <w:b/>
                <w:bCs/>
                <w:color w:val="000000"/>
                <w:spacing w:val="0"/>
                <w:szCs w:val="20"/>
                <w:lang w:eastAsia="cs-CZ"/>
              </w:rPr>
              <w:t>ží</w:t>
            </w:r>
            <w:r w:rsidRPr="00FD42D1">
              <w:rPr>
                <w:rFonts w:eastAsia="Times New Roman" w:cs="Arial"/>
                <w:b/>
                <w:bCs/>
                <w:color w:val="000000"/>
                <w:spacing w:val="0"/>
                <w:szCs w:val="20"/>
                <w:lang w:eastAsia="cs-CZ"/>
              </w:rPr>
              <w:t>v</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 xml:space="preserve"> e-kurz</w:t>
            </w:r>
            <w:r w:rsidR="00CD4F20">
              <w:rPr>
                <w:rFonts w:eastAsia="Times New Roman" w:cs="Arial"/>
                <w:b/>
                <w:bCs/>
                <w:color w:val="000000"/>
                <w:spacing w:val="0"/>
                <w:szCs w:val="20"/>
                <w:lang w:eastAsia="cs-CZ"/>
              </w:rPr>
              <w:t>ů</w:t>
            </w:r>
            <w:r w:rsidRPr="00FD42D1">
              <w:rPr>
                <w:rFonts w:eastAsia="Times New Roman" w:cs="Arial"/>
                <w:b/>
                <w:bCs/>
                <w:color w:val="000000"/>
                <w:spacing w:val="0"/>
                <w:szCs w:val="20"/>
                <w:lang w:eastAsia="cs-CZ"/>
              </w:rPr>
              <w:t xml:space="preserve"> a po</w:t>
            </w:r>
            <w:r w:rsidRPr="00FD42D1">
              <w:rPr>
                <w:rFonts w:eastAsia="Times New Roman" w:cs="Arial Narrow"/>
                <w:b/>
                <w:bCs/>
                <w:color w:val="000000"/>
                <w:spacing w:val="0"/>
                <w:szCs w:val="20"/>
                <w:lang w:eastAsia="cs-CZ"/>
              </w:rPr>
              <w:t>čí</w:t>
            </w:r>
            <w:r w:rsidRPr="00FD42D1">
              <w:rPr>
                <w:rFonts w:eastAsia="Times New Roman" w:cs="Arial"/>
                <w:b/>
                <w:bCs/>
                <w:color w:val="000000"/>
                <w:spacing w:val="0"/>
                <w:szCs w:val="20"/>
                <w:lang w:eastAsia="cs-CZ"/>
              </w:rPr>
              <w:t>ta</w:t>
            </w:r>
            <w:r w:rsidRPr="00FD42D1">
              <w:rPr>
                <w:rFonts w:eastAsia="Times New Roman" w:cs="Arial Narrow"/>
                <w:b/>
                <w:bCs/>
                <w:color w:val="000000"/>
                <w:spacing w:val="0"/>
                <w:szCs w:val="20"/>
                <w:lang w:eastAsia="cs-CZ"/>
              </w:rPr>
              <w:t>č</w:t>
            </w:r>
            <w:r w:rsidRPr="00FD42D1">
              <w:rPr>
                <w:rFonts w:eastAsia="Times New Roman" w:cs="Arial"/>
                <w:b/>
                <w:bCs/>
                <w:color w:val="000000"/>
                <w:spacing w:val="0"/>
                <w:szCs w:val="20"/>
                <w:lang w:eastAsia="cs-CZ"/>
              </w:rPr>
              <w:t>ov</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 xml:space="preserve"> a internetov</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 xml:space="preserve"> bezpe</w:t>
            </w:r>
            <w:r w:rsidRPr="00FD42D1">
              <w:rPr>
                <w:rFonts w:eastAsia="Times New Roman" w:cs="Arial Narrow"/>
                <w:b/>
                <w:bCs/>
                <w:color w:val="000000"/>
                <w:spacing w:val="0"/>
                <w:szCs w:val="20"/>
                <w:lang w:eastAsia="cs-CZ"/>
              </w:rPr>
              <w:t>č</w:t>
            </w:r>
            <w:r w:rsidR="00A50C74">
              <w:rPr>
                <w:rFonts w:eastAsia="Times New Roman" w:cs="Arial"/>
                <w:b/>
                <w:bCs/>
                <w:color w:val="000000"/>
                <w:spacing w:val="0"/>
                <w:szCs w:val="20"/>
                <w:lang w:eastAsia="cs-CZ"/>
              </w:rPr>
              <w:t>nosti</w:t>
            </w:r>
          </w:p>
        </w:tc>
        <w:tc>
          <w:tcPr>
            <w:tcW w:w="4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D00F55"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FD42D1" w:rsidRPr="00FD42D1" w14:paraId="676C0329"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68B44FD" w14:textId="77777777" w:rsidR="00FD42D1" w:rsidRPr="00FD42D1" w:rsidRDefault="00FD42D1" w:rsidP="00FD42D1">
            <w:pPr>
              <w:spacing w:after="0" w:line="240" w:lineRule="auto"/>
              <w:ind w:firstLineChars="200" w:firstLine="400"/>
              <w:jc w:val="left"/>
              <w:rPr>
                <w:rFonts w:eastAsia="Times New Roman" w:cs="Arial"/>
                <w:color w:val="000000"/>
                <w:spacing w:val="0"/>
                <w:szCs w:val="20"/>
                <w:lang w:eastAsia="cs-CZ"/>
              </w:rPr>
            </w:pPr>
            <w:r w:rsidRPr="00FD42D1">
              <w:rPr>
                <w:rFonts w:eastAsia="Times New Roman" w:cs="Arial"/>
                <w:color w:val="000000"/>
                <w:spacing w:val="0"/>
                <w:szCs w:val="20"/>
                <w:lang w:eastAsia="cs-CZ"/>
              </w:rPr>
              <w:t>OSS</w:t>
            </w:r>
          </w:p>
        </w:tc>
        <w:tc>
          <w:tcPr>
            <w:tcW w:w="4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E28098"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248997FE" w14:textId="77777777" w:rsidTr="00FD42D1">
        <w:trPr>
          <w:trHeight w:val="300"/>
        </w:trPr>
        <w:tc>
          <w:tcPr>
            <w:tcW w:w="451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5C221B9" w14:textId="77777777" w:rsidR="00FD42D1" w:rsidRPr="00FD42D1" w:rsidRDefault="00FD42D1" w:rsidP="00FD42D1">
            <w:pPr>
              <w:spacing w:after="0" w:line="240" w:lineRule="auto"/>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MPO</w:t>
            </w:r>
          </w:p>
        </w:tc>
        <w:tc>
          <w:tcPr>
            <w:tcW w:w="48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3948A46"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2</w:t>
            </w:r>
          </w:p>
        </w:tc>
      </w:tr>
      <w:tr w:rsidR="00FD42D1" w:rsidRPr="00FD42D1" w14:paraId="59F85EF9"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98A8CA" w14:textId="77777777" w:rsidR="00FD42D1" w:rsidRPr="00FD42D1" w:rsidRDefault="00FD42D1" w:rsidP="00A50C74">
            <w:pPr>
              <w:spacing w:after="0" w:line="240" w:lineRule="auto"/>
              <w:ind w:left="67" w:firstLine="142"/>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Vytvoření studie vlivů digitálních technologií na rozvoj ekonomiky</w:t>
            </w:r>
          </w:p>
        </w:tc>
        <w:tc>
          <w:tcPr>
            <w:tcW w:w="4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902C17"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FD42D1" w:rsidRPr="00FD42D1" w14:paraId="42895C1C"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605099" w14:textId="77777777" w:rsidR="00FD42D1" w:rsidRPr="00FD42D1" w:rsidRDefault="00FD42D1" w:rsidP="00FD42D1">
            <w:pPr>
              <w:spacing w:after="0" w:line="240" w:lineRule="auto"/>
              <w:ind w:firstLineChars="200" w:firstLine="400"/>
              <w:jc w:val="left"/>
              <w:rPr>
                <w:rFonts w:eastAsia="Times New Roman" w:cs="Arial"/>
                <w:color w:val="000000"/>
                <w:spacing w:val="0"/>
                <w:szCs w:val="20"/>
                <w:lang w:eastAsia="cs-CZ"/>
              </w:rPr>
            </w:pPr>
            <w:r w:rsidRPr="00FD42D1">
              <w:rPr>
                <w:rFonts w:eastAsia="Times New Roman" w:cs="Arial"/>
                <w:color w:val="000000"/>
                <w:spacing w:val="0"/>
                <w:szCs w:val="20"/>
                <w:lang w:eastAsia="cs-CZ"/>
              </w:rPr>
              <w:t>ÚVČR; MPSV</w:t>
            </w:r>
          </w:p>
        </w:tc>
        <w:tc>
          <w:tcPr>
            <w:tcW w:w="4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00C4C4"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7ABF26FD"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9F6DE6" w14:textId="7A80AA18" w:rsidR="00FD42D1" w:rsidRPr="00FD42D1" w:rsidRDefault="00FD42D1" w:rsidP="00A50C74">
            <w:pPr>
              <w:spacing w:after="0" w:line="240" w:lineRule="auto"/>
              <w:ind w:left="209"/>
              <w:jc w:val="left"/>
              <w:rPr>
                <w:rFonts w:eastAsia="Times New Roman" w:cs="Arial"/>
                <w:b/>
                <w:bCs/>
                <w:color w:val="000000"/>
                <w:spacing w:val="0"/>
                <w:szCs w:val="20"/>
                <w:lang w:eastAsia="cs-CZ"/>
              </w:rPr>
            </w:pPr>
            <w:r>
              <w:rPr>
                <w:rFonts w:eastAsia="Times New Roman" w:cs="Arial"/>
                <w:b/>
                <w:bCs/>
                <w:color w:val="000000"/>
                <w:spacing w:val="0"/>
                <w:szCs w:val="20"/>
                <w:lang w:eastAsia="cs-CZ"/>
              </w:rPr>
              <w:t>Cílené zvyšování povědomí občanů</w:t>
            </w:r>
            <w:r w:rsidRPr="00FD42D1">
              <w:rPr>
                <w:rFonts w:eastAsia="Times New Roman" w:cs="Arial"/>
                <w:b/>
                <w:bCs/>
                <w:color w:val="000000"/>
                <w:spacing w:val="0"/>
                <w:szCs w:val="20"/>
                <w:lang w:eastAsia="cs-CZ"/>
              </w:rPr>
              <w:t xml:space="preserve"> a zam</w:t>
            </w:r>
            <w:r w:rsidRPr="00FD42D1">
              <w:rPr>
                <w:rFonts w:eastAsia="Times New Roman" w:cs="Arial Narrow"/>
                <w:b/>
                <w:bCs/>
                <w:color w:val="000000"/>
                <w:spacing w:val="0"/>
                <w:szCs w:val="20"/>
                <w:lang w:eastAsia="cs-CZ"/>
              </w:rPr>
              <w:t>ě</w:t>
            </w:r>
            <w:r w:rsidRPr="00FD42D1">
              <w:rPr>
                <w:rFonts w:eastAsia="Times New Roman" w:cs="Arial"/>
                <w:b/>
                <w:bCs/>
                <w:color w:val="000000"/>
                <w:spacing w:val="0"/>
                <w:szCs w:val="20"/>
                <w:lang w:eastAsia="cs-CZ"/>
              </w:rPr>
              <w:t>stnanc</w:t>
            </w:r>
            <w:r w:rsidRPr="00FD42D1">
              <w:rPr>
                <w:rFonts w:eastAsia="Times New Roman" w:cs="Arial Narrow"/>
                <w:b/>
                <w:bCs/>
                <w:color w:val="000000"/>
                <w:spacing w:val="0"/>
                <w:szCs w:val="20"/>
                <w:lang w:eastAsia="cs-CZ"/>
              </w:rPr>
              <w:t>ů</w:t>
            </w:r>
            <w:r w:rsidRPr="00FD42D1">
              <w:rPr>
                <w:rFonts w:eastAsia="Times New Roman" w:cs="Arial"/>
                <w:b/>
                <w:bCs/>
                <w:color w:val="000000"/>
                <w:spacing w:val="0"/>
                <w:szCs w:val="20"/>
                <w:lang w:eastAsia="cs-CZ"/>
              </w:rPr>
              <w:t xml:space="preserve"> firem</w:t>
            </w:r>
          </w:p>
        </w:tc>
        <w:tc>
          <w:tcPr>
            <w:tcW w:w="48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147CE39"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FD42D1" w:rsidRPr="00FD42D1" w14:paraId="163FDB49" w14:textId="77777777" w:rsidTr="00FD42D1">
        <w:trPr>
          <w:trHeight w:val="300"/>
        </w:trPr>
        <w:tc>
          <w:tcPr>
            <w:tcW w:w="451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47A04A" w14:textId="77777777" w:rsidR="00FD42D1" w:rsidRPr="00FD42D1" w:rsidRDefault="00FD42D1" w:rsidP="00FD42D1">
            <w:pPr>
              <w:spacing w:after="0" w:line="240" w:lineRule="auto"/>
              <w:ind w:firstLineChars="200" w:firstLine="400"/>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MPSV; ÚV ČR </w:t>
            </w:r>
          </w:p>
        </w:tc>
        <w:tc>
          <w:tcPr>
            <w:tcW w:w="48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0DCEB68"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0D466EFA" w14:textId="77777777" w:rsidTr="00FD42D1">
        <w:trPr>
          <w:trHeight w:val="300"/>
        </w:trPr>
        <w:tc>
          <w:tcPr>
            <w:tcW w:w="4512" w:type="pct"/>
            <w:tcBorders>
              <w:top w:val="single" w:sz="4" w:space="0" w:color="D9E1F2"/>
              <w:left w:val="single" w:sz="4" w:space="0" w:color="auto"/>
              <w:bottom w:val="nil"/>
              <w:right w:val="single" w:sz="4" w:space="0" w:color="auto"/>
            </w:tcBorders>
            <w:shd w:val="clear" w:color="203764" w:fill="203764"/>
            <w:vAlign w:val="bottom"/>
            <w:hideMark/>
          </w:tcPr>
          <w:p w14:paraId="2ACC4594"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Celkový součet</w:t>
            </w:r>
          </w:p>
        </w:tc>
        <w:tc>
          <w:tcPr>
            <w:tcW w:w="488" w:type="pct"/>
            <w:tcBorders>
              <w:top w:val="single" w:sz="4" w:space="0" w:color="D9E1F2"/>
              <w:left w:val="single" w:sz="4" w:space="0" w:color="auto"/>
              <w:bottom w:val="nil"/>
              <w:right w:val="single" w:sz="4" w:space="0" w:color="auto"/>
            </w:tcBorders>
            <w:shd w:val="clear" w:color="203764" w:fill="203764"/>
            <w:noWrap/>
            <w:vAlign w:val="bottom"/>
            <w:hideMark/>
          </w:tcPr>
          <w:p w14:paraId="7996123C" w14:textId="77777777" w:rsidR="00FD42D1" w:rsidRPr="00FD42D1" w:rsidRDefault="00FD42D1" w:rsidP="00FD42D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3</w:t>
            </w:r>
          </w:p>
        </w:tc>
      </w:tr>
    </w:tbl>
    <w:p w14:paraId="1B65F891" w14:textId="1AEBB29F" w:rsidR="0059184C" w:rsidRPr="0059184C" w:rsidRDefault="0059184C" w:rsidP="0059184C">
      <w:pPr>
        <w:pStyle w:val="Nadpis1"/>
        <w:numPr>
          <w:ilvl w:val="0"/>
          <w:numId w:val="0"/>
        </w:numPr>
        <w:ind w:left="432"/>
        <w:rPr>
          <w:rFonts w:ascii="Arial" w:hAnsi="Arial" w:cs="Arial"/>
        </w:rPr>
      </w:pPr>
      <w:bookmarkStart w:id="24" w:name="_Toc536617643"/>
      <w:bookmarkStart w:id="25" w:name="_Toc536695648"/>
      <w:bookmarkStart w:id="26" w:name="_Toc536617644"/>
      <w:bookmarkStart w:id="27" w:name="_Toc536695649"/>
      <w:bookmarkStart w:id="28" w:name="_Toc536617645"/>
      <w:bookmarkStart w:id="29" w:name="_Toc536695650"/>
      <w:bookmarkStart w:id="30" w:name="_Toc536617646"/>
      <w:bookmarkStart w:id="31" w:name="_Toc536695651"/>
      <w:bookmarkStart w:id="32" w:name="_Toc536617647"/>
      <w:bookmarkStart w:id="33" w:name="_Toc536695652"/>
      <w:bookmarkStart w:id="34" w:name="_Toc536617648"/>
      <w:bookmarkStart w:id="35" w:name="_Toc536695653"/>
      <w:bookmarkStart w:id="36" w:name="_Toc536617649"/>
      <w:bookmarkStart w:id="37" w:name="_Toc536695654"/>
      <w:bookmarkStart w:id="38" w:name="_Toc536617650"/>
      <w:bookmarkStart w:id="39" w:name="_Toc536695655"/>
      <w:bookmarkStart w:id="40" w:name="_Toc536617651"/>
      <w:bookmarkStart w:id="41" w:name="_Toc536695656"/>
      <w:bookmarkStart w:id="42" w:name="_Toc536617652"/>
      <w:bookmarkStart w:id="43" w:name="_Toc536695657"/>
      <w:bookmarkStart w:id="44" w:name="_Toc536617653"/>
      <w:bookmarkStart w:id="45" w:name="_Toc536695658"/>
      <w:bookmarkStart w:id="46" w:name="_Toc536617654"/>
      <w:bookmarkStart w:id="47" w:name="_Toc536695659"/>
      <w:bookmarkStart w:id="48" w:name="_Toc536617655"/>
      <w:bookmarkStart w:id="49" w:name="_Toc536695660"/>
      <w:bookmarkStart w:id="50" w:name="_Toc536617656"/>
      <w:bookmarkStart w:id="51" w:name="_Toc536695661"/>
      <w:bookmarkStart w:id="52" w:name="_Toc536617657"/>
      <w:bookmarkStart w:id="53" w:name="_Toc536695662"/>
      <w:bookmarkStart w:id="54" w:name="_Toc536617658"/>
      <w:bookmarkStart w:id="55" w:name="_Toc536695663"/>
      <w:bookmarkStart w:id="56" w:name="_Toc536617659"/>
      <w:bookmarkStart w:id="57" w:name="_Toc536695664"/>
      <w:bookmarkStart w:id="58" w:name="_Toc536617660"/>
      <w:bookmarkStart w:id="59" w:name="_Toc536695665"/>
      <w:bookmarkStart w:id="60" w:name="_Toc536617661"/>
      <w:bookmarkStart w:id="61" w:name="_Toc536695666"/>
      <w:bookmarkStart w:id="62" w:name="_Toc536617662"/>
      <w:bookmarkStart w:id="63" w:name="_Toc53669566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DC873BD" w14:textId="21617A3A" w:rsidR="00976C76" w:rsidRPr="00B5381C" w:rsidRDefault="00947734" w:rsidP="00360427">
      <w:pPr>
        <w:pStyle w:val="Nadpis1"/>
        <w:rPr>
          <w:rFonts w:ascii="Arial" w:hAnsi="Arial" w:cs="Arial"/>
        </w:rPr>
      </w:pPr>
      <w:bookmarkStart w:id="64" w:name="_Toc4451187"/>
      <w:r w:rsidRPr="00B5381C">
        <w:rPr>
          <w:rFonts w:ascii="Arial" w:hAnsi="Arial" w:cs="Arial"/>
        </w:rPr>
        <w:lastRenderedPageBreak/>
        <w:t>M</w:t>
      </w:r>
      <w:r w:rsidR="00360427" w:rsidRPr="00B5381C">
        <w:rPr>
          <w:rFonts w:ascii="Arial" w:hAnsi="Arial" w:cs="Arial"/>
        </w:rPr>
        <w:t>atice</w:t>
      </w:r>
      <w:r w:rsidRPr="00B5381C">
        <w:rPr>
          <w:rFonts w:ascii="Arial" w:hAnsi="Arial" w:cs="Arial"/>
        </w:rPr>
        <w:t xml:space="preserve"> odpovědností</w:t>
      </w:r>
      <w:r w:rsidR="000554C6">
        <w:rPr>
          <w:rFonts w:ascii="Arial" w:hAnsi="Arial" w:cs="Arial"/>
        </w:rPr>
        <w:t xml:space="preserve"> (</w:t>
      </w:r>
      <w:proofErr w:type="gramStart"/>
      <w:r w:rsidR="000554C6">
        <w:rPr>
          <w:rFonts w:ascii="Arial" w:hAnsi="Arial" w:cs="Arial"/>
        </w:rPr>
        <w:t>záměry B,C)</w:t>
      </w:r>
      <w:bookmarkEnd w:id="64"/>
      <w:r w:rsidR="00976C76" w:rsidRPr="00B5381C">
        <w:rPr>
          <w:rFonts w:ascii="Arial" w:hAnsi="Arial" w:cs="Arial"/>
          <w:highlight w:val="yellow"/>
        </w:rPr>
        <w:fldChar w:fldCharType="begin"/>
      </w:r>
      <w:r w:rsidR="00976C76" w:rsidRPr="00B5381C">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B5381C">
        <w:rPr>
          <w:rFonts w:ascii="Arial" w:hAnsi="Arial" w:cs="Arial"/>
          <w:highlight w:val="yellow"/>
        </w:rPr>
        <w:fldChar w:fldCharType="separate"/>
      </w:r>
      <w:proofErr w:type="gramEnd"/>
    </w:p>
    <w:p w14:paraId="4BF019EA" w14:textId="3ECC230A" w:rsidR="00FD42D1" w:rsidRPr="00B5381C" w:rsidRDefault="00976C76" w:rsidP="00360427">
      <w:pPr>
        <w:rPr>
          <w:rFonts w:ascii="Arial" w:hAnsi="Arial" w:cs="Arial"/>
          <w:highlight w:val="yellow"/>
        </w:rPr>
      </w:pPr>
      <w:r w:rsidRPr="00B5381C">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047"/>
        <w:gridCol w:w="389"/>
        <w:gridCol w:w="389"/>
        <w:gridCol w:w="387"/>
      </w:tblGrid>
      <w:tr w:rsidR="00FD42D1" w:rsidRPr="00FD42D1" w14:paraId="75194186" w14:textId="77777777" w:rsidTr="00A50C74">
        <w:trPr>
          <w:trHeight w:val="1602"/>
        </w:trPr>
        <w:tc>
          <w:tcPr>
            <w:tcW w:w="4368"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551F0BC2"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Název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31304F1"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Roman Vrba</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BB167DF" w14:textId="2EC72B2C" w:rsidR="00FD42D1" w:rsidRPr="00FD42D1" w:rsidRDefault="00CD4F20" w:rsidP="00FD42D1">
            <w:pPr>
              <w:spacing w:after="0" w:line="240" w:lineRule="auto"/>
              <w:jc w:val="left"/>
              <w:rPr>
                <w:rFonts w:eastAsia="Times New Roman" w:cs="Arial"/>
                <w:b/>
                <w:bCs/>
                <w:color w:val="FFFFFF"/>
                <w:spacing w:val="0"/>
                <w:szCs w:val="20"/>
                <w:lang w:eastAsia="cs-CZ"/>
              </w:rPr>
            </w:pPr>
            <w:r>
              <w:rPr>
                <w:rFonts w:eastAsia="Times New Roman" w:cs="Arial"/>
                <w:b/>
                <w:bCs/>
                <w:color w:val="FFFFFF"/>
                <w:spacing w:val="0"/>
                <w:szCs w:val="20"/>
                <w:lang w:eastAsia="cs-CZ"/>
              </w:rPr>
              <w:t>Petr Očko</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FEA9314"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Celkový součet</w:t>
            </w:r>
          </w:p>
        </w:tc>
      </w:tr>
      <w:tr w:rsidR="00FD42D1" w:rsidRPr="00FD42D1" w14:paraId="210D696E" w14:textId="77777777" w:rsidTr="00A50C74">
        <w:trPr>
          <w:trHeight w:val="600"/>
        </w:trPr>
        <w:tc>
          <w:tcPr>
            <w:tcW w:w="436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4F3BB05" w14:textId="74C7DD47" w:rsidR="00FD42D1" w:rsidRPr="00FD42D1" w:rsidRDefault="00FD42D1" w:rsidP="00FD42D1">
            <w:pPr>
              <w:spacing w:after="0" w:line="240" w:lineRule="auto"/>
              <w:jc w:val="left"/>
              <w:rPr>
                <w:rFonts w:eastAsia="Times New Roman" w:cs="Arial"/>
                <w:color w:val="000000"/>
                <w:spacing w:val="0"/>
                <w:szCs w:val="20"/>
                <w:lang w:eastAsia="cs-CZ"/>
              </w:rPr>
            </w:pPr>
            <w:r w:rsidRPr="00FD42D1">
              <w:rPr>
                <w:rFonts w:eastAsia="Times New Roman" w:cs="Arial"/>
                <w:color w:val="000000"/>
                <w:spacing w:val="0"/>
                <w:szCs w:val="20"/>
                <w:lang w:eastAsia="cs-CZ"/>
              </w:rPr>
              <w:t>Podpora vzdělávání stát</w:t>
            </w:r>
            <w:r w:rsidR="00CD4F20">
              <w:rPr>
                <w:rFonts w:eastAsia="Times New Roman" w:cs="Arial"/>
                <w:color w:val="000000"/>
                <w:spacing w:val="0"/>
                <w:szCs w:val="20"/>
                <w:lang w:eastAsia="cs-CZ"/>
              </w:rPr>
              <w:t xml:space="preserve">ních úředníků </w:t>
            </w:r>
            <w:r w:rsidRPr="00FD42D1">
              <w:rPr>
                <w:rFonts w:eastAsia="Times New Roman" w:cs="Arial"/>
                <w:color w:val="000000"/>
                <w:spacing w:val="0"/>
                <w:szCs w:val="20"/>
                <w:lang w:eastAsia="cs-CZ"/>
              </w:rPr>
              <w:t>v oblasti digit</w:t>
            </w:r>
            <w:r w:rsidRPr="00FD42D1">
              <w:rPr>
                <w:rFonts w:eastAsia="Times New Roman" w:cs="Arial Narrow"/>
                <w:color w:val="000000"/>
                <w:spacing w:val="0"/>
                <w:szCs w:val="20"/>
                <w:lang w:eastAsia="cs-CZ"/>
              </w:rPr>
              <w:t>á</w:t>
            </w:r>
            <w:r w:rsidRPr="00FD42D1">
              <w:rPr>
                <w:rFonts w:eastAsia="Times New Roman" w:cs="Arial"/>
                <w:color w:val="000000"/>
                <w:spacing w:val="0"/>
                <w:szCs w:val="20"/>
                <w:lang w:eastAsia="cs-CZ"/>
              </w:rPr>
              <w:t>ln</w:t>
            </w:r>
            <w:r w:rsidRPr="00FD42D1">
              <w:rPr>
                <w:rFonts w:eastAsia="Times New Roman" w:cs="Arial Narrow"/>
                <w:color w:val="000000"/>
                <w:spacing w:val="0"/>
                <w:szCs w:val="20"/>
                <w:lang w:eastAsia="cs-CZ"/>
              </w:rPr>
              <w:t>í</w:t>
            </w:r>
            <w:r w:rsidRPr="00FD42D1">
              <w:rPr>
                <w:rFonts w:eastAsia="Times New Roman" w:cs="Arial"/>
                <w:color w:val="000000"/>
                <w:spacing w:val="0"/>
                <w:szCs w:val="20"/>
                <w:lang w:eastAsia="cs-CZ"/>
              </w:rPr>
              <w:t>ch kompetenc</w:t>
            </w:r>
            <w:r w:rsidRPr="00FD42D1">
              <w:rPr>
                <w:rFonts w:eastAsia="Times New Roman" w:cs="Arial Narrow"/>
                <w:color w:val="000000"/>
                <w:spacing w:val="0"/>
                <w:szCs w:val="20"/>
                <w:lang w:eastAsia="cs-CZ"/>
              </w:rPr>
              <w:t>í</w:t>
            </w:r>
            <w:r w:rsidRPr="00FD42D1">
              <w:rPr>
                <w:rFonts w:eastAsia="Times New Roman" w:cs="Arial"/>
                <w:color w:val="000000"/>
                <w:spacing w:val="0"/>
                <w:szCs w:val="20"/>
                <w:lang w:eastAsia="cs-CZ"/>
              </w:rPr>
              <w:t>, vyu</w:t>
            </w:r>
            <w:r w:rsidRPr="00FD42D1">
              <w:rPr>
                <w:rFonts w:eastAsia="Times New Roman" w:cs="Arial Narrow"/>
                <w:color w:val="000000"/>
                <w:spacing w:val="0"/>
                <w:szCs w:val="20"/>
                <w:lang w:eastAsia="cs-CZ"/>
              </w:rPr>
              <w:t>ží</w:t>
            </w:r>
            <w:r w:rsidRPr="00FD42D1">
              <w:rPr>
                <w:rFonts w:eastAsia="Times New Roman" w:cs="Arial"/>
                <w:color w:val="000000"/>
                <w:spacing w:val="0"/>
                <w:szCs w:val="20"/>
                <w:lang w:eastAsia="cs-CZ"/>
              </w:rPr>
              <w:t>v</w:t>
            </w:r>
            <w:r w:rsidRPr="00FD42D1">
              <w:rPr>
                <w:rFonts w:eastAsia="Times New Roman" w:cs="Arial Narrow"/>
                <w:color w:val="000000"/>
                <w:spacing w:val="0"/>
                <w:szCs w:val="20"/>
                <w:lang w:eastAsia="cs-CZ"/>
              </w:rPr>
              <w:t>á</w:t>
            </w:r>
            <w:r w:rsidRPr="00FD42D1">
              <w:rPr>
                <w:rFonts w:eastAsia="Times New Roman" w:cs="Arial"/>
                <w:color w:val="000000"/>
                <w:spacing w:val="0"/>
                <w:szCs w:val="20"/>
                <w:lang w:eastAsia="cs-CZ"/>
              </w:rPr>
              <w:t>n</w:t>
            </w:r>
            <w:r w:rsidRPr="00FD42D1">
              <w:rPr>
                <w:rFonts w:eastAsia="Times New Roman" w:cs="Arial Narrow"/>
                <w:color w:val="000000"/>
                <w:spacing w:val="0"/>
                <w:szCs w:val="20"/>
                <w:lang w:eastAsia="cs-CZ"/>
              </w:rPr>
              <w:t>í</w:t>
            </w:r>
            <w:r w:rsidR="00CD4F20">
              <w:rPr>
                <w:rFonts w:eastAsia="Times New Roman" w:cs="Arial"/>
                <w:color w:val="000000"/>
                <w:spacing w:val="0"/>
                <w:szCs w:val="20"/>
                <w:lang w:eastAsia="cs-CZ"/>
              </w:rPr>
              <w:t xml:space="preserve"> e-kurzů</w:t>
            </w:r>
            <w:r w:rsidRPr="00FD42D1">
              <w:rPr>
                <w:rFonts w:eastAsia="Times New Roman" w:cs="Arial"/>
                <w:color w:val="000000"/>
                <w:spacing w:val="0"/>
                <w:szCs w:val="20"/>
                <w:lang w:eastAsia="cs-CZ"/>
              </w:rPr>
              <w:t xml:space="preserve"> a po</w:t>
            </w:r>
            <w:r w:rsidRPr="00FD42D1">
              <w:rPr>
                <w:rFonts w:eastAsia="Times New Roman" w:cs="Arial Narrow"/>
                <w:color w:val="000000"/>
                <w:spacing w:val="0"/>
                <w:szCs w:val="20"/>
                <w:lang w:eastAsia="cs-CZ"/>
              </w:rPr>
              <w:t>čí</w:t>
            </w:r>
            <w:r w:rsidRPr="00FD42D1">
              <w:rPr>
                <w:rFonts w:eastAsia="Times New Roman" w:cs="Arial"/>
                <w:color w:val="000000"/>
                <w:spacing w:val="0"/>
                <w:szCs w:val="20"/>
                <w:lang w:eastAsia="cs-CZ"/>
              </w:rPr>
              <w:t>ta</w:t>
            </w:r>
            <w:r w:rsidRPr="00FD42D1">
              <w:rPr>
                <w:rFonts w:eastAsia="Times New Roman" w:cs="Arial Narrow"/>
                <w:color w:val="000000"/>
                <w:spacing w:val="0"/>
                <w:szCs w:val="20"/>
                <w:lang w:eastAsia="cs-CZ"/>
              </w:rPr>
              <w:t>č</w:t>
            </w:r>
            <w:r w:rsidRPr="00FD42D1">
              <w:rPr>
                <w:rFonts w:eastAsia="Times New Roman" w:cs="Arial"/>
                <w:color w:val="000000"/>
                <w:spacing w:val="0"/>
                <w:szCs w:val="20"/>
                <w:lang w:eastAsia="cs-CZ"/>
              </w:rPr>
              <w:t>ov</w:t>
            </w:r>
            <w:r w:rsidRPr="00FD42D1">
              <w:rPr>
                <w:rFonts w:eastAsia="Times New Roman" w:cs="Arial Narrow"/>
                <w:color w:val="000000"/>
                <w:spacing w:val="0"/>
                <w:szCs w:val="20"/>
                <w:lang w:eastAsia="cs-CZ"/>
              </w:rPr>
              <w:t>é</w:t>
            </w:r>
            <w:r w:rsidRPr="00FD42D1">
              <w:rPr>
                <w:rFonts w:eastAsia="Times New Roman" w:cs="Arial"/>
                <w:color w:val="000000"/>
                <w:spacing w:val="0"/>
                <w:szCs w:val="20"/>
                <w:lang w:eastAsia="cs-CZ"/>
              </w:rPr>
              <w:t xml:space="preserve"> a internetov</w:t>
            </w:r>
            <w:r w:rsidRPr="00FD42D1">
              <w:rPr>
                <w:rFonts w:eastAsia="Times New Roman" w:cs="Arial Narrow"/>
                <w:color w:val="000000"/>
                <w:spacing w:val="0"/>
                <w:szCs w:val="20"/>
                <w:lang w:eastAsia="cs-CZ"/>
              </w:rPr>
              <w:t>é</w:t>
            </w:r>
            <w:r w:rsidRPr="00FD42D1">
              <w:rPr>
                <w:rFonts w:eastAsia="Times New Roman" w:cs="Arial"/>
                <w:color w:val="000000"/>
                <w:spacing w:val="0"/>
                <w:szCs w:val="20"/>
                <w:lang w:eastAsia="cs-CZ"/>
              </w:rPr>
              <w:t xml:space="preserve"> bezpe</w:t>
            </w:r>
            <w:r w:rsidRPr="00FD42D1">
              <w:rPr>
                <w:rFonts w:eastAsia="Times New Roman" w:cs="Arial Narrow"/>
                <w:color w:val="000000"/>
                <w:spacing w:val="0"/>
                <w:szCs w:val="20"/>
                <w:lang w:eastAsia="cs-CZ"/>
              </w:rPr>
              <w:t>č</w:t>
            </w:r>
            <w:r w:rsidRPr="00FD42D1">
              <w:rPr>
                <w:rFonts w:eastAsia="Times New Roman" w:cs="Arial"/>
                <w:color w:val="000000"/>
                <w:spacing w:val="0"/>
                <w:szCs w:val="20"/>
                <w:lang w:eastAsia="cs-CZ"/>
              </w:rPr>
              <w:t>nosti,</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5AAD11"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2AE67DA"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7D2E7A4"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3A0F97B2" w14:textId="77777777" w:rsidTr="00A50C74">
        <w:trPr>
          <w:trHeight w:val="300"/>
        </w:trPr>
        <w:tc>
          <w:tcPr>
            <w:tcW w:w="4368"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A925530" w14:textId="77777777" w:rsidR="00FD42D1" w:rsidRPr="00FD42D1" w:rsidRDefault="00FD42D1" w:rsidP="00FD42D1">
            <w:pPr>
              <w:spacing w:after="0" w:line="240" w:lineRule="auto"/>
              <w:jc w:val="left"/>
              <w:rPr>
                <w:rFonts w:eastAsia="Times New Roman" w:cs="Arial"/>
                <w:color w:val="000000"/>
                <w:spacing w:val="0"/>
                <w:szCs w:val="20"/>
                <w:lang w:eastAsia="cs-CZ"/>
              </w:rPr>
            </w:pPr>
            <w:r w:rsidRPr="00FD42D1">
              <w:rPr>
                <w:rFonts w:eastAsia="Times New Roman" w:cs="Arial"/>
                <w:color w:val="000000"/>
                <w:spacing w:val="0"/>
                <w:szCs w:val="20"/>
                <w:lang w:eastAsia="cs-CZ"/>
              </w:rPr>
              <w:t>Vytvoření studie vlivů digitálních technologií na rozvoj ekonomiky</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ADADD10"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5FABB8"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4B83E4"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53A14491" w14:textId="77777777" w:rsidTr="00A50C74">
        <w:trPr>
          <w:trHeight w:val="300"/>
        </w:trPr>
        <w:tc>
          <w:tcPr>
            <w:tcW w:w="436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33B67A7" w14:textId="62CD3ADE" w:rsidR="00FD42D1" w:rsidRPr="00FD42D1" w:rsidRDefault="00FD42D1" w:rsidP="00FD42D1">
            <w:pPr>
              <w:spacing w:after="0" w:line="240" w:lineRule="auto"/>
              <w:jc w:val="left"/>
              <w:rPr>
                <w:rFonts w:eastAsia="Times New Roman" w:cs="Arial"/>
                <w:color w:val="000000"/>
                <w:spacing w:val="0"/>
                <w:szCs w:val="20"/>
                <w:lang w:eastAsia="cs-CZ"/>
              </w:rPr>
            </w:pPr>
            <w:r w:rsidRPr="00FD42D1">
              <w:rPr>
                <w:rFonts w:eastAsia="Times New Roman" w:cs="Arial"/>
                <w:color w:val="000000"/>
                <w:spacing w:val="0"/>
                <w:szCs w:val="20"/>
                <w:lang w:eastAsia="cs-CZ"/>
              </w:rPr>
              <w:t>C</w:t>
            </w:r>
            <w:r>
              <w:rPr>
                <w:rFonts w:eastAsia="Times New Roman" w:cs="Arial"/>
                <w:color w:val="000000"/>
                <w:spacing w:val="0"/>
                <w:szCs w:val="20"/>
                <w:lang w:eastAsia="cs-CZ"/>
              </w:rPr>
              <w:t>ílené zvyšování povědomí občanů</w:t>
            </w:r>
            <w:r w:rsidRPr="00FD42D1">
              <w:rPr>
                <w:rFonts w:eastAsia="Times New Roman" w:cs="Arial"/>
                <w:color w:val="000000"/>
                <w:spacing w:val="0"/>
                <w:szCs w:val="20"/>
                <w:lang w:eastAsia="cs-CZ"/>
              </w:rPr>
              <w:t xml:space="preserve"> a zam</w:t>
            </w:r>
            <w:r w:rsidRPr="00FD42D1">
              <w:rPr>
                <w:rFonts w:eastAsia="Times New Roman" w:cs="Arial Narrow"/>
                <w:color w:val="000000"/>
                <w:spacing w:val="0"/>
                <w:szCs w:val="20"/>
                <w:lang w:eastAsia="cs-CZ"/>
              </w:rPr>
              <w:t>ě</w:t>
            </w:r>
            <w:r w:rsidRPr="00FD42D1">
              <w:rPr>
                <w:rFonts w:eastAsia="Times New Roman" w:cs="Arial"/>
                <w:color w:val="000000"/>
                <w:spacing w:val="0"/>
                <w:szCs w:val="20"/>
                <w:lang w:eastAsia="cs-CZ"/>
              </w:rPr>
              <w:t>stnanc</w:t>
            </w:r>
            <w:r w:rsidRPr="00FD42D1">
              <w:rPr>
                <w:rFonts w:eastAsia="Times New Roman" w:cs="Arial Narrow"/>
                <w:color w:val="000000"/>
                <w:spacing w:val="0"/>
                <w:szCs w:val="20"/>
                <w:lang w:eastAsia="cs-CZ"/>
              </w:rPr>
              <w:t>ů</w:t>
            </w:r>
            <w:r w:rsidRPr="00FD42D1">
              <w:rPr>
                <w:rFonts w:eastAsia="Times New Roman" w:cs="Arial"/>
                <w:color w:val="000000"/>
                <w:spacing w:val="0"/>
                <w:szCs w:val="20"/>
                <w:lang w:eastAsia="cs-CZ"/>
              </w:rPr>
              <w:t xml:space="preserve"> firem</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90418EF"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 </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3D4332"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47B2C0"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FD42D1" w:rsidRPr="00FD42D1" w14:paraId="01234ADA" w14:textId="77777777" w:rsidTr="00A50C74">
        <w:trPr>
          <w:trHeight w:val="450"/>
        </w:trPr>
        <w:tc>
          <w:tcPr>
            <w:tcW w:w="4368" w:type="pct"/>
            <w:tcBorders>
              <w:top w:val="single" w:sz="4" w:space="0" w:color="D9E1F2"/>
              <w:left w:val="single" w:sz="4" w:space="0" w:color="auto"/>
              <w:bottom w:val="nil"/>
              <w:right w:val="single" w:sz="4" w:space="0" w:color="auto"/>
            </w:tcBorders>
            <w:shd w:val="clear" w:color="203764" w:fill="203764"/>
            <w:vAlign w:val="bottom"/>
            <w:hideMark/>
          </w:tcPr>
          <w:p w14:paraId="6CD06031"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Celkový součet</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110718C3" w14:textId="77777777" w:rsidR="00FD42D1" w:rsidRPr="00FD42D1" w:rsidRDefault="00FD42D1" w:rsidP="00FD42D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584DA61D" w14:textId="77777777" w:rsidR="00FD42D1" w:rsidRPr="00FD42D1" w:rsidRDefault="00FD42D1" w:rsidP="00FD42D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2</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35EA85FF" w14:textId="77777777" w:rsidR="00FD42D1" w:rsidRPr="00FD42D1" w:rsidRDefault="00FD42D1" w:rsidP="00FD42D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3</w:t>
            </w:r>
          </w:p>
        </w:tc>
      </w:tr>
    </w:tbl>
    <w:p w14:paraId="72CE24D9" w14:textId="4167F35D" w:rsidR="00976C76" w:rsidRPr="00B5381C" w:rsidRDefault="002925B1" w:rsidP="00360427">
      <w:pPr>
        <w:rPr>
          <w:rFonts w:ascii="Arial" w:hAnsi="Arial" w:cs="Arial"/>
          <w:spacing w:val="0"/>
          <w:sz w:val="22"/>
        </w:rPr>
      </w:pPr>
      <w:r w:rsidRPr="00B5381C">
        <w:rPr>
          <w:rFonts w:ascii="Arial" w:hAnsi="Arial" w:cs="Arial"/>
          <w:highlight w:val="yellow"/>
        </w:rPr>
        <w:fldChar w:fldCharType="begin"/>
      </w:r>
      <w:r w:rsidRPr="00B5381C">
        <w:rPr>
          <w:rFonts w:ascii="Arial" w:hAnsi="Arial" w:cs="Arial"/>
          <w:highlight w:val="yellow"/>
        </w:rPr>
        <w:instrText xml:space="preserve"> LINK Excel.Sheet.12 "C:\\Users\\MILKO\\AppData\\Local\\Microsoft\\Windows\\INetCache\\Content.Outlook\\T675KWMA\\Kopie - Kopie - Uplna_sestava_zameru_DC_All_2_22-01-2019 _ Dezi_DES (002).xlsx" "5!R6C1:R40C15" \a \f 4 \h  \* MERGEFORMAT </w:instrText>
      </w:r>
      <w:r w:rsidRPr="00B5381C">
        <w:rPr>
          <w:rFonts w:ascii="Arial" w:hAnsi="Arial" w:cs="Arial"/>
          <w:highlight w:val="yellow"/>
        </w:rPr>
        <w:fldChar w:fldCharType="end"/>
      </w:r>
    </w:p>
    <w:p w14:paraId="57760B13" w14:textId="5AB6E99B" w:rsidR="0062342F" w:rsidRPr="00B5381C" w:rsidRDefault="008B36E2" w:rsidP="0062342F">
      <w:pPr>
        <w:spacing w:after="160" w:line="259" w:lineRule="auto"/>
        <w:jc w:val="left"/>
        <w:rPr>
          <w:rFonts w:ascii="Arial" w:hAnsi="Arial" w:cs="Arial"/>
          <w:highlight w:val="yellow"/>
        </w:rPr>
      </w:pPr>
      <w:r w:rsidRPr="00B5381C">
        <w:rPr>
          <w:rFonts w:ascii="Arial" w:hAnsi="Arial" w:cs="Arial"/>
          <w:highlight w:val="yellow"/>
        </w:rPr>
        <w:br w:type="page"/>
      </w:r>
    </w:p>
    <w:p w14:paraId="3D749F7D" w14:textId="339AD11C" w:rsidR="00BD5D15" w:rsidRPr="00233CFB" w:rsidRDefault="00B334D6" w:rsidP="00B334D6">
      <w:pPr>
        <w:pStyle w:val="Nadpis1"/>
        <w:numPr>
          <w:ilvl w:val="0"/>
          <w:numId w:val="0"/>
        </w:numPr>
        <w:ind w:left="432"/>
        <w:rPr>
          <w:highlight w:val="yellow"/>
        </w:rPr>
      </w:pPr>
      <w:bookmarkStart w:id="65" w:name="_Toc4451188"/>
      <w:r>
        <w:lastRenderedPageBreak/>
        <w:t>6 Př</w:t>
      </w:r>
      <w:r w:rsidR="009C59C7" w:rsidRPr="00233CFB">
        <w:t>íloha – Přehled záměrů klasifikace A</w:t>
      </w:r>
      <w:bookmarkEnd w:id="65"/>
      <w:r w:rsidR="009C59C7" w:rsidRPr="00233CFB">
        <w:t xml:space="preserve"> </w:t>
      </w:r>
      <w:r w:rsidR="008B36E2" w:rsidRPr="00233CFB">
        <w:rPr>
          <w:highlight w:val="yellow"/>
        </w:rPr>
        <w:fldChar w:fldCharType="begin"/>
      </w:r>
      <w:r w:rsidR="008B36E2" w:rsidRPr="00233CFB">
        <w:rPr>
          <w:highlight w:val="yellow"/>
        </w:rPr>
        <w:instrText xml:space="preserve"> LINK </w:instrText>
      </w:r>
      <w:r w:rsidR="0059184C">
        <w:rPr>
          <w:highlight w:val="yellow"/>
        </w:rPr>
        <w:instrText xml:space="preserve">Excel.Sheet.12 "C:\\Users\\ivobejdova\\Desktop\\Digitální Česko\\Záměry 24_1_2019\\DES3 xls _zameru_24-01-2019 _ DES3.xlsx" 6!R5C1:R52C2 </w:instrText>
      </w:r>
      <w:r w:rsidR="008B36E2" w:rsidRPr="00233CFB">
        <w:rPr>
          <w:highlight w:val="yellow"/>
        </w:rPr>
        <w:instrText xml:space="preserve">\a \f 4 \h </w:instrText>
      </w:r>
      <w:r w:rsidR="00647269" w:rsidRPr="00233CFB">
        <w:rPr>
          <w:highlight w:val="yellow"/>
        </w:rPr>
        <w:instrText xml:space="preserve"> \* MERGEFORMAT </w:instrText>
      </w:r>
      <w:r w:rsidR="008B36E2" w:rsidRPr="00233CFB">
        <w:rPr>
          <w:highlight w:val="yellow"/>
        </w:rPr>
        <w:fldChar w:fldCharType="separate"/>
      </w:r>
    </w:p>
    <w:p w14:paraId="62A60B87" w14:textId="77777777" w:rsidR="00FD42D1" w:rsidRPr="00B5381C" w:rsidRDefault="008B36E2" w:rsidP="009C59C7">
      <w:pPr>
        <w:rPr>
          <w:rFonts w:ascii="Arial" w:hAnsi="Arial" w:cs="Arial"/>
          <w:highlight w:val="yellow"/>
        </w:rPr>
      </w:pPr>
      <w:r w:rsidRPr="00233CFB">
        <w:rPr>
          <w:rFonts w:ascii="Arial" w:hAnsi="Arial" w:cs="Arial"/>
          <w:highlight w:val="yellow"/>
        </w:rPr>
        <w:fldChar w:fldCharType="end"/>
      </w:r>
    </w:p>
    <w:tbl>
      <w:tblPr>
        <w:tblW w:w="0" w:type="auto"/>
        <w:tblCellMar>
          <w:left w:w="70" w:type="dxa"/>
          <w:right w:w="70" w:type="dxa"/>
        </w:tblCellMar>
        <w:tblLook w:val="04A0" w:firstRow="1" w:lastRow="0" w:firstColumn="1" w:lastColumn="0" w:noHBand="0" w:noVBand="1"/>
      </w:tblPr>
      <w:tblGrid>
        <w:gridCol w:w="7508"/>
        <w:gridCol w:w="142"/>
        <w:gridCol w:w="1412"/>
      </w:tblGrid>
      <w:tr w:rsidR="0062342F" w:rsidRPr="00FD42D1" w14:paraId="347CF9F4" w14:textId="77777777" w:rsidTr="00A50C74">
        <w:trPr>
          <w:trHeight w:val="397"/>
        </w:trPr>
        <w:tc>
          <w:tcPr>
            <w:tcW w:w="7650" w:type="dxa"/>
            <w:gridSpan w:val="2"/>
            <w:tcBorders>
              <w:top w:val="nil"/>
              <w:left w:val="single" w:sz="4" w:space="0" w:color="auto"/>
              <w:bottom w:val="single" w:sz="4" w:space="0" w:color="4472C4"/>
              <w:right w:val="single" w:sz="4" w:space="0" w:color="auto"/>
            </w:tcBorders>
            <w:shd w:val="clear" w:color="203764" w:fill="203764"/>
            <w:vAlign w:val="bottom"/>
            <w:hideMark/>
          </w:tcPr>
          <w:p w14:paraId="17152545"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Gesční úřad / Název záměru / Popis záměru</w:t>
            </w:r>
          </w:p>
        </w:tc>
        <w:tc>
          <w:tcPr>
            <w:tcW w:w="1412" w:type="dxa"/>
            <w:tcBorders>
              <w:top w:val="nil"/>
              <w:left w:val="single" w:sz="4" w:space="0" w:color="auto"/>
              <w:bottom w:val="single" w:sz="4" w:space="0" w:color="4472C4"/>
              <w:right w:val="single" w:sz="4" w:space="0" w:color="auto"/>
            </w:tcBorders>
            <w:shd w:val="clear" w:color="203764" w:fill="203764"/>
            <w:noWrap/>
            <w:vAlign w:val="bottom"/>
            <w:hideMark/>
          </w:tcPr>
          <w:p w14:paraId="214378C6" w14:textId="77777777" w:rsidR="00FD42D1" w:rsidRPr="00FD42D1" w:rsidRDefault="00FD42D1" w:rsidP="0062342F">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Počet záměrů</w:t>
            </w:r>
          </w:p>
        </w:tc>
      </w:tr>
      <w:tr w:rsidR="0062342F" w:rsidRPr="00FD42D1" w14:paraId="38C1F787" w14:textId="77777777" w:rsidTr="00A50C74">
        <w:trPr>
          <w:trHeight w:val="340"/>
        </w:trPr>
        <w:tc>
          <w:tcPr>
            <w:tcW w:w="7650" w:type="dxa"/>
            <w:gridSpan w:val="2"/>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8DDE0F" w14:textId="77777777" w:rsidR="00FD42D1" w:rsidRPr="00FD42D1" w:rsidRDefault="00FD42D1" w:rsidP="00FD42D1">
            <w:pPr>
              <w:spacing w:after="0" w:line="240" w:lineRule="auto"/>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MPSV</w:t>
            </w:r>
          </w:p>
        </w:tc>
        <w:tc>
          <w:tcPr>
            <w:tcW w:w="141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28CA5D1"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10</w:t>
            </w:r>
          </w:p>
        </w:tc>
      </w:tr>
      <w:tr w:rsidR="0062342F" w:rsidRPr="00FD42D1" w14:paraId="16D536A8"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441BD27" w14:textId="1D031C2F" w:rsidR="00FD42D1" w:rsidRPr="00FD42D1" w:rsidRDefault="009D4E6B" w:rsidP="00A50C74">
            <w:pPr>
              <w:spacing w:after="0" w:line="240" w:lineRule="auto"/>
              <w:ind w:left="351"/>
              <w:jc w:val="left"/>
              <w:rPr>
                <w:rFonts w:eastAsia="Times New Roman" w:cs="Arial"/>
                <w:b/>
                <w:bCs/>
                <w:color w:val="000000"/>
                <w:spacing w:val="0"/>
                <w:szCs w:val="20"/>
                <w:lang w:eastAsia="cs-CZ"/>
              </w:rPr>
            </w:pPr>
            <w:r>
              <w:rPr>
                <w:rFonts w:eastAsia="Times New Roman" w:cs="Arial"/>
                <w:b/>
                <w:bCs/>
                <w:color w:val="000000"/>
                <w:spacing w:val="0"/>
                <w:szCs w:val="20"/>
                <w:lang w:eastAsia="cs-CZ"/>
              </w:rPr>
              <w:t>Podpora</w:t>
            </w:r>
            <w:r w:rsidR="00FD42D1" w:rsidRPr="00FD42D1">
              <w:rPr>
                <w:rFonts w:eastAsia="Times New Roman" w:cs="Arial"/>
                <w:b/>
                <w:bCs/>
                <w:color w:val="000000"/>
                <w:spacing w:val="0"/>
                <w:szCs w:val="20"/>
                <w:lang w:eastAsia="cs-CZ"/>
              </w:rPr>
              <w:t xml:space="preserve"> dalšího vzdělávání a celoživotního učení s ohledem n</w:t>
            </w:r>
            <w:r w:rsidR="00CD4F20">
              <w:rPr>
                <w:rFonts w:eastAsia="Times New Roman" w:cs="Arial"/>
                <w:b/>
                <w:bCs/>
                <w:color w:val="000000"/>
                <w:spacing w:val="0"/>
                <w:szCs w:val="20"/>
                <w:lang w:eastAsia="cs-CZ"/>
              </w:rPr>
              <w:t>a rozvoj digitálních dovedností</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02431A"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1CB20AA0" w14:textId="77777777" w:rsidTr="00A50C74">
        <w:trPr>
          <w:trHeight w:val="45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0C9E8853" w14:textId="39C49CD5" w:rsidR="00FD42D1" w:rsidRPr="00FD42D1" w:rsidRDefault="00FD42D1" w:rsidP="000554C6">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analýza možností rozšiřování nabídky dalšího profesního vzdělávání o dovednosti obecné a měkké (např. schopnost improvizace, logického myšlení, komunikace, orientace v digitálním světě, cizí jazyky) ve spojení s důkladným porozuměním profesnímu základu oboru a jeho principům, které jsou neměnné; </w:t>
            </w:r>
            <w:r w:rsidRPr="00FD42D1">
              <w:rPr>
                <w:rFonts w:eastAsia="Times New Roman" w:cs="Arial"/>
                <w:color w:val="000000"/>
                <w:spacing w:val="0"/>
                <w:szCs w:val="20"/>
                <w:lang w:eastAsia="cs-CZ"/>
              </w:rPr>
              <w:br/>
              <w:t xml:space="preserve"> - rozšiřování nabídky dalšího profesního vzdělávání o nové obsahy reflektující technologický vývoj či aktualizace již existujících kurzů v souladu s technologickým vývojem (zejména p</w:t>
            </w:r>
            <w:r w:rsidR="0062342F">
              <w:rPr>
                <w:rFonts w:eastAsia="Times New Roman" w:cs="Arial"/>
                <w:color w:val="000000"/>
                <w:spacing w:val="0"/>
                <w:szCs w:val="20"/>
                <w:lang w:eastAsia="cs-CZ"/>
              </w:rPr>
              <w:t xml:space="preserve">rostřednictvím Národní soustavy </w:t>
            </w:r>
            <w:r w:rsidRPr="00FD42D1">
              <w:rPr>
                <w:rFonts w:eastAsia="Times New Roman" w:cs="Arial"/>
                <w:color w:val="000000"/>
                <w:spacing w:val="0"/>
                <w:szCs w:val="20"/>
                <w:lang w:eastAsia="cs-CZ"/>
              </w:rPr>
              <w:t>kvalifikací).</w:t>
            </w:r>
            <w:r w:rsidRPr="00FD42D1">
              <w:rPr>
                <w:rFonts w:eastAsia="Times New Roman" w:cs="Arial"/>
                <w:color w:val="000000"/>
                <w:spacing w:val="0"/>
                <w:szCs w:val="20"/>
                <w:lang w:eastAsia="cs-CZ"/>
              </w:rPr>
              <w:br/>
              <w:t xml:space="preserve"> - zajištění důkladné informační podpory, jež by měla být jedním ze signifikantních faktorů zvýšení motivace účastnit se dalšího vzdělávání a její provázání se systémem kariérového poradenství;</w:t>
            </w:r>
            <w:r w:rsidRPr="00FD42D1">
              <w:rPr>
                <w:rFonts w:eastAsia="Times New Roman" w:cs="Arial"/>
                <w:color w:val="000000"/>
                <w:spacing w:val="0"/>
                <w:szCs w:val="20"/>
                <w:lang w:eastAsia="cs-CZ"/>
              </w:rPr>
              <w:br/>
              <w:t xml:space="preserve"> - osvěta a propagace dalšího vzdělávání a nových možností, které nabízí (např. on-line vzdělávání a otevřené kurzy) mezi zaměstnavateli a širokou veřejností.  </w:t>
            </w:r>
            <w:r w:rsidRPr="00FD42D1">
              <w:rPr>
                <w:rFonts w:eastAsia="Times New Roman" w:cs="Arial"/>
                <w:color w:val="000000"/>
                <w:spacing w:val="0"/>
                <w:szCs w:val="20"/>
                <w:lang w:eastAsia="cs-CZ"/>
              </w:rPr>
              <w:br/>
              <w:t xml:space="preserve"> </w:t>
            </w:r>
            <w:proofErr w:type="gramStart"/>
            <w:r w:rsidRPr="00FD42D1">
              <w:rPr>
                <w:rFonts w:eastAsia="Times New Roman" w:cs="Arial"/>
                <w:color w:val="000000"/>
                <w:spacing w:val="0"/>
                <w:szCs w:val="20"/>
                <w:lang w:eastAsia="cs-CZ"/>
              </w:rPr>
              <w:t>-  podpora</w:t>
            </w:r>
            <w:proofErr w:type="gramEnd"/>
            <w:r w:rsidRPr="00FD42D1">
              <w:rPr>
                <w:rFonts w:eastAsia="Times New Roman" w:cs="Arial"/>
                <w:color w:val="000000"/>
                <w:spacing w:val="0"/>
                <w:szCs w:val="20"/>
                <w:lang w:eastAsia="cs-CZ"/>
              </w:rPr>
              <w:t xml:space="preserve"> rozvoje nových forem, metod či didaktických postupů v rámci dalšího vzdělávání, které prioritně reflektují potřeby Práce 4.0;</w:t>
            </w:r>
            <w:r w:rsidRPr="00FD42D1">
              <w:rPr>
                <w:rFonts w:eastAsia="Times New Roman" w:cs="Arial"/>
                <w:color w:val="000000"/>
                <w:spacing w:val="0"/>
                <w:szCs w:val="20"/>
                <w:lang w:eastAsia="cs-CZ"/>
              </w:rPr>
              <w:br/>
              <w:t xml:space="preserve"> - zvýšení využívání MOOC kurzů jako jedné z důležitých a rychle se rozvíjejících forem distančního neformálního vzdělávání;</w:t>
            </w:r>
            <w:r w:rsidRPr="00FD42D1">
              <w:rPr>
                <w:rFonts w:eastAsia="Times New Roman" w:cs="Arial"/>
                <w:color w:val="000000"/>
                <w:spacing w:val="0"/>
                <w:szCs w:val="20"/>
                <w:lang w:eastAsia="cs-CZ"/>
              </w:rPr>
              <w:br/>
              <w:t xml:space="preserve"> - podpora individualizace nabídky dalšího vzdělávání, aby odpovídala stále náročnější a diverzifikovanější poptávce, nastavení systému modularizace rekvalifikací v návaznosti na Národní soustavu kvalifikací i tzv. "čisté" rekvalifikace.</w:t>
            </w:r>
            <w:r w:rsidRPr="00FD42D1">
              <w:rPr>
                <w:rFonts w:eastAsia="Times New Roman" w:cs="Arial"/>
                <w:color w:val="000000"/>
                <w:spacing w:val="0"/>
                <w:szCs w:val="20"/>
                <w:lang w:eastAsia="cs-CZ"/>
              </w:rPr>
              <w:br/>
              <w:t xml:space="preserve"> - zpracování analýzy možností zvyšujících individuální poptávku po dalším vzdělávání všech osob bez rozdílu typu pracovní aktivity, zejm. </w:t>
            </w:r>
            <w:proofErr w:type="spellStart"/>
            <w:r w:rsidRPr="00FD42D1">
              <w:rPr>
                <w:rFonts w:eastAsia="Times New Roman" w:cs="Arial"/>
                <w:color w:val="000000"/>
                <w:spacing w:val="0"/>
                <w:szCs w:val="20"/>
                <w:lang w:eastAsia="cs-CZ"/>
              </w:rPr>
              <w:t>sebezaměstnaných</w:t>
            </w:r>
            <w:proofErr w:type="spellEnd"/>
            <w:r w:rsidRPr="00FD42D1">
              <w:rPr>
                <w:rFonts w:eastAsia="Times New Roman" w:cs="Arial"/>
                <w:color w:val="000000"/>
                <w:spacing w:val="0"/>
                <w:szCs w:val="20"/>
                <w:lang w:eastAsia="cs-CZ"/>
              </w:rPr>
              <w:t xml:space="preserve"> (jako je např. využívání volna/dovolené na vzdělávání, vouchery na vzdělávání, daňové úlevy apod.).</w:t>
            </w:r>
            <w:r w:rsidRPr="00FD42D1">
              <w:rPr>
                <w:rFonts w:eastAsia="Times New Roman" w:cs="Arial"/>
                <w:color w:val="000000"/>
                <w:spacing w:val="0"/>
                <w:szCs w:val="20"/>
                <w:lang w:eastAsia="cs-CZ"/>
              </w:rPr>
              <w:br/>
              <w:t xml:space="preserve"> - koordinace aktivit v rámci počátečního a dalšího vzdělávání z hlediska systémového nastavení, aby obě oblasti tvořily v rámci konceptu celoživotního učení provázané celky;</w:t>
            </w:r>
            <w:r w:rsidRPr="00FD42D1">
              <w:rPr>
                <w:rFonts w:eastAsia="Times New Roman" w:cs="Arial"/>
                <w:color w:val="000000"/>
                <w:spacing w:val="0"/>
                <w:szCs w:val="20"/>
                <w:lang w:eastAsia="cs-CZ"/>
              </w:rPr>
              <w:br/>
              <w:t xml:space="preserve"> - podpora zvýšení atraktivity a zkvalitnění technického vzdělávání;</w:t>
            </w:r>
            <w:r w:rsidRPr="00FD42D1">
              <w:rPr>
                <w:rFonts w:eastAsia="Times New Roman" w:cs="Arial"/>
                <w:color w:val="000000"/>
                <w:spacing w:val="0"/>
                <w:szCs w:val="20"/>
                <w:lang w:eastAsia="cs-CZ"/>
              </w:rPr>
              <w:br/>
              <w:t xml:space="preserve"> - meziresortní spolupráce v oblasti dalšího vzdělávání a zapojení sociálních partnerů;</w:t>
            </w:r>
            <w:r w:rsidRPr="00FD42D1">
              <w:rPr>
                <w:rFonts w:eastAsia="Times New Roman" w:cs="Arial"/>
                <w:color w:val="000000"/>
                <w:spacing w:val="0"/>
                <w:szCs w:val="20"/>
                <w:lang w:eastAsia="cs-CZ"/>
              </w:rPr>
              <w:br/>
              <w:t xml:space="preserve"> - odstraňování administrativních a jiných bariér rozvoje dalšího vzdělávání; vytváření transparentního a stabilního prostředí, zajištění efektivní legislativy a procesů standardizace pro oblast dalšího vzdělávání;</w:t>
            </w:r>
            <w:r w:rsidRPr="00FD42D1">
              <w:rPr>
                <w:rFonts w:eastAsia="Times New Roman" w:cs="Arial"/>
                <w:color w:val="000000"/>
                <w:spacing w:val="0"/>
                <w:szCs w:val="20"/>
                <w:lang w:eastAsia="cs-CZ"/>
              </w:rPr>
              <w:br/>
              <w:t xml:space="preserve"> - další rozvoj systému uznávání výsledků předchozího učení;</w:t>
            </w:r>
            <w:r w:rsidRPr="00FD42D1">
              <w:rPr>
                <w:rFonts w:eastAsia="Times New Roman" w:cs="Arial"/>
                <w:color w:val="000000"/>
                <w:spacing w:val="0"/>
                <w:szCs w:val="20"/>
                <w:lang w:eastAsia="cs-CZ"/>
              </w:rPr>
              <w:br/>
              <w:t xml:space="preserve"> - návrh a realizace opatření zaměřených na zvýšení otevřenosti vzdělávacích cest a zajištění prostupnost počátečního a dalšího vzdělávání.</w:t>
            </w:r>
            <w:r w:rsidRPr="00FD42D1">
              <w:rPr>
                <w:rFonts w:eastAsia="Times New Roman" w:cs="Arial"/>
                <w:color w:val="000000"/>
                <w:spacing w:val="0"/>
                <w:szCs w:val="20"/>
                <w:lang w:eastAsia="cs-CZ"/>
              </w:rPr>
              <w:br/>
              <w:t xml:space="preserve"> - podpora rozvoje tripartitního dialogu k podpoře dalšího vzdělávání nejen na centrální, ale i na regionální úrovni a vytvoření příslušných platforem na tripartitní bázi;</w:t>
            </w:r>
            <w:r w:rsidRPr="00FD42D1">
              <w:rPr>
                <w:rFonts w:eastAsia="Times New Roman" w:cs="Arial"/>
                <w:color w:val="000000"/>
                <w:spacing w:val="0"/>
                <w:szCs w:val="20"/>
                <w:lang w:eastAsia="cs-CZ"/>
              </w:rPr>
              <w:br/>
              <w:t>- v úzké kooperaci se zástupci odborů a zaměstnavatelů formulovat vhodné postupy a pobídky k zavádění alternativních forem podnikového vzdělávání k zajištění udržitelné zaměstnanosti (např. rotace úkolů zaměstnanců, využívání IT podporovaného vzdělávání - e-</w:t>
            </w:r>
            <w:proofErr w:type="spellStart"/>
            <w:r w:rsidRPr="00FD42D1">
              <w:rPr>
                <w:rFonts w:eastAsia="Times New Roman" w:cs="Arial"/>
                <w:color w:val="000000"/>
                <w:spacing w:val="0"/>
                <w:szCs w:val="20"/>
                <w:lang w:eastAsia="cs-CZ"/>
              </w:rPr>
              <w:t>learning</w:t>
            </w:r>
            <w:proofErr w:type="spellEnd"/>
            <w:r w:rsidRPr="00FD42D1">
              <w:rPr>
                <w:rFonts w:eastAsia="Times New Roman" w:cs="Arial"/>
                <w:color w:val="000000"/>
                <w:spacing w:val="0"/>
                <w:szCs w:val="20"/>
                <w:lang w:eastAsia="cs-CZ"/>
              </w:rPr>
              <w:t>, MOOC, zavádění podnikových akademií, vytváření moderních programů dalšího vzdělávání ve spolupráci s univerzitami a institucemi dalšího vzdělávání, apod.);</w:t>
            </w:r>
            <w:r w:rsidRPr="00FD42D1">
              <w:rPr>
                <w:rFonts w:eastAsia="Times New Roman" w:cs="Arial"/>
                <w:color w:val="000000"/>
                <w:spacing w:val="0"/>
                <w:szCs w:val="20"/>
                <w:lang w:eastAsia="cs-CZ"/>
              </w:rPr>
              <w:br/>
              <w:t>-  zavedení celoživotního učení do korporátní kultury (např. zahrnutí konkrétních podmínek dalšího vzdělávání do kolektivních smluv apod.).</w:t>
            </w:r>
            <w:r w:rsidRPr="00FD42D1">
              <w:rPr>
                <w:rFonts w:eastAsia="Times New Roman" w:cs="Arial"/>
                <w:color w:val="000000"/>
                <w:spacing w:val="0"/>
                <w:szCs w:val="20"/>
                <w:lang w:eastAsia="cs-CZ"/>
              </w:rPr>
              <w:br/>
              <w:t xml:space="preserve"> - propojování škol se zaměstnavatelskou a podnikatelskou sférou v regionech;</w:t>
            </w:r>
            <w:r w:rsidRPr="00FD42D1">
              <w:rPr>
                <w:rFonts w:eastAsia="Times New Roman" w:cs="Arial"/>
                <w:color w:val="000000"/>
                <w:spacing w:val="0"/>
                <w:szCs w:val="20"/>
                <w:lang w:eastAsia="cs-CZ"/>
              </w:rPr>
              <w:br/>
              <w:t>- vytváření regionálních koncepčních materiálů o aktuálních potřebách zaměstnavatelů;</w:t>
            </w:r>
            <w:r w:rsidRPr="00FD42D1">
              <w:rPr>
                <w:rFonts w:eastAsia="Times New Roman" w:cs="Arial"/>
                <w:color w:val="000000"/>
                <w:spacing w:val="0"/>
                <w:szCs w:val="20"/>
                <w:lang w:eastAsia="cs-CZ"/>
              </w:rPr>
              <w:br/>
              <w:t>- rozvoj platforem spolupráce a setkávání absolventů rekvalifikací se zástupci podniků nebo experty v oboru, formou např. workshopů, exkurzí, stáží, a dalších pro obě strany výhodných akcí.</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8E0A1F5"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A50C74" w:rsidRPr="00FD42D1" w14:paraId="6A91E2F7" w14:textId="77777777" w:rsidTr="00A50C74">
        <w:trPr>
          <w:trHeight w:val="454"/>
        </w:trPr>
        <w:tc>
          <w:tcPr>
            <w:tcW w:w="7650" w:type="dxa"/>
            <w:gridSpan w:val="2"/>
            <w:tcBorders>
              <w:top w:val="nil"/>
              <w:left w:val="single" w:sz="4" w:space="0" w:color="auto"/>
              <w:bottom w:val="single" w:sz="4" w:space="0" w:color="4472C4"/>
              <w:right w:val="single" w:sz="4" w:space="0" w:color="auto"/>
            </w:tcBorders>
            <w:shd w:val="clear" w:color="203764" w:fill="203764"/>
            <w:vAlign w:val="bottom"/>
            <w:hideMark/>
          </w:tcPr>
          <w:p w14:paraId="6C310B4C" w14:textId="77777777" w:rsidR="00A50C74" w:rsidRPr="00FD42D1" w:rsidRDefault="00A50C74" w:rsidP="008D3AF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lastRenderedPageBreak/>
              <w:t>Gesční úřad / Název záměru / Popis záměru</w:t>
            </w:r>
          </w:p>
        </w:tc>
        <w:tc>
          <w:tcPr>
            <w:tcW w:w="1412" w:type="dxa"/>
            <w:tcBorders>
              <w:top w:val="nil"/>
              <w:left w:val="single" w:sz="4" w:space="0" w:color="auto"/>
              <w:bottom w:val="single" w:sz="4" w:space="0" w:color="4472C4"/>
              <w:right w:val="single" w:sz="4" w:space="0" w:color="auto"/>
            </w:tcBorders>
            <w:shd w:val="clear" w:color="203764" w:fill="203764"/>
            <w:noWrap/>
            <w:vAlign w:val="bottom"/>
            <w:hideMark/>
          </w:tcPr>
          <w:p w14:paraId="308B4990" w14:textId="77777777" w:rsidR="00A50C74" w:rsidRPr="00FD42D1" w:rsidRDefault="00A50C74" w:rsidP="008D3AF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Počet záměrů</w:t>
            </w:r>
          </w:p>
        </w:tc>
      </w:tr>
      <w:tr w:rsidR="0062342F" w:rsidRPr="00FD42D1" w14:paraId="7BAEC83F" w14:textId="77777777" w:rsidTr="00A50C74">
        <w:trPr>
          <w:trHeight w:val="585"/>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754E4EB3" w14:textId="35D5118F" w:rsidR="00FD42D1" w:rsidRPr="00FD42D1" w:rsidRDefault="00FD42D1" w:rsidP="00A50C74">
            <w:pPr>
              <w:spacing w:after="0" w:line="240" w:lineRule="auto"/>
              <w:ind w:left="351"/>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 xml:space="preserve">Podpora vzdělávání zaměstnanců malých a </w:t>
            </w:r>
            <w:r>
              <w:rPr>
                <w:rFonts w:eastAsia="Times New Roman" w:cs="Arial"/>
                <w:b/>
                <w:bCs/>
                <w:color w:val="000000"/>
                <w:spacing w:val="0"/>
                <w:szCs w:val="20"/>
                <w:lang w:eastAsia="cs-CZ"/>
              </w:rPr>
              <w:t>středních podniků</w:t>
            </w:r>
            <w:r w:rsidRPr="00FD42D1">
              <w:rPr>
                <w:rFonts w:eastAsia="Times New Roman" w:cs="Arial"/>
                <w:b/>
                <w:bCs/>
                <w:color w:val="000000"/>
                <w:spacing w:val="0"/>
                <w:szCs w:val="20"/>
                <w:lang w:eastAsia="cs-CZ"/>
              </w:rPr>
              <w:t xml:space="preserve"> a OSV</w:t>
            </w:r>
            <w:r>
              <w:rPr>
                <w:rFonts w:eastAsia="Times New Roman" w:cs="Arial"/>
                <w:b/>
                <w:bCs/>
                <w:color w:val="000000"/>
                <w:spacing w:val="0"/>
                <w:szCs w:val="20"/>
                <w:lang w:eastAsia="cs-CZ"/>
              </w:rPr>
              <w:t>Č</w:t>
            </w:r>
            <w:r w:rsidRPr="00FD42D1">
              <w:rPr>
                <w:rFonts w:eastAsia="Times New Roman" w:cs="Arial"/>
                <w:b/>
                <w:bCs/>
                <w:color w:val="000000"/>
                <w:spacing w:val="0"/>
                <w:szCs w:val="20"/>
                <w:lang w:eastAsia="cs-CZ"/>
              </w:rPr>
              <w:t xml:space="preserve"> v</w:t>
            </w:r>
            <w:r>
              <w:rPr>
                <w:rFonts w:eastAsia="Times New Roman" w:cs="Arial"/>
                <w:b/>
                <w:bCs/>
                <w:color w:val="000000"/>
                <w:spacing w:val="0"/>
                <w:szCs w:val="20"/>
                <w:lang w:eastAsia="cs-CZ"/>
              </w:rPr>
              <w:t> </w:t>
            </w:r>
            <w:r w:rsidRPr="00FD42D1">
              <w:rPr>
                <w:rFonts w:eastAsia="Times New Roman" w:cs="Arial"/>
                <w:b/>
                <w:bCs/>
                <w:color w:val="000000"/>
                <w:spacing w:val="0"/>
                <w:szCs w:val="20"/>
                <w:lang w:eastAsia="cs-CZ"/>
              </w:rPr>
              <w:t>oblasti</w:t>
            </w:r>
            <w:r>
              <w:rPr>
                <w:rFonts w:eastAsia="Times New Roman" w:cs="Arial"/>
                <w:b/>
                <w:bCs/>
                <w:color w:val="000000"/>
                <w:spacing w:val="0"/>
                <w:szCs w:val="20"/>
                <w:lang w:eastAsia="cs-CZ"/>
              </w:rPr>
              <w:t xml:space="preserve"> přenositelných</w:t>
            </w:r>
            <w:r w:rsidRPr="00FD42D1">
              <w:rPr>
                <w:rFonts w:eastAsia="Times New Roman" w:cs="Arial"/>
                <w:b/>
                <w:bCs/>
                <w:color w:val="000000"/>
                <w:spacing w:val="0"/>
                <w:szCs w:val="20"/>
                <w:lang w:eastAsia="cs-CZ"/>
              </w:rPr>
              <w:t xml:space="preserve"> digit</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ln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ch kompetenc</w:t>
            </w:r>
            <w:r w:rsidRPr="00FD42D1">
              <w:rPr>
                <w:rFonts w:eastAsia="Times New Roman" w:cs="Arial Narrow"/>
                <w:b/>
                <w:bCs/>
                <w:color w:val="000000"/>
                <w:spacing w:val="0"/>
                <w:szCs w:val="20"/>
                <w:lang w:eastAsia="cs-CZ"/>
              </w:rPr>
              <w:t>í</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2E1A2B"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4FCFFBEB" w14:textId="77777777" w:rsidTr="00A50C74">
        <w:trPr>
          <w:trHeight w:val="551"/>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7B4516EA" w14:textId="77777777" w:rsidR="00FD42D1" w:rsidRPr="00FD42D1" w:rsidRDefault="00FD42D1" w:rsidP="00A50C74">
            <w:pPr>
              <w:spacing w:after="0" w:line="240" w:lineRule="auto"/>
              <w:ind w:left="351"/>
              <w:rPr>
                <w:rFonts w:eastAsia="Times New Roman" w:cs="Arial"/>
                <w:color w:val="000000"/>
                <w:spacing w:val="0"/>
                <w:szCs w:val="20"/>
                <w:lang w:eastAsia="cs-CZ"/>
              </w:rPr>
            </w:pPr>
            <w:r w:rsidRPr="00FD42D1">
              <w:rPr>
                <w:rFonts w:eastAsia="Times New Roman" w:cs="Arial"/>
                <w:color w:val="000000"/>
                <w:spacing w:val="0"/>
                <w:szCs w:val="20"/>
                <w:lang w:eastAsia="cs-CZ"/>
              </w:rPr>
              <w:t>Zavedení online poradenského servisu pro zaměstnavatele v oblasti rozvoje digitálních kompetencí ve vazbě na strategické využívání digitálních technologií pro rozvoj podnikání zaměstnavatelů.</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8CFCEE"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7C5B7E06" w14:textId="77777777" w:rsidTr="00A50C74">
        <w:trPr>
          <w:trHeight w:val="842"/>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79004ED1" w14:textId="12E932CC" w:rsidR="00FD42D1" w:rsidRPr="00FD42D1" w:rsidRDefault="00FD42D1" w:rsidP="00A50C74">
            <w:pPr>
              <w:spacing w:after="0" w:line="240" w:lineRule="auto"/>
              <w:ind w:left="351"/>
              <w:rPr>
                <w:rFonts w:eastAsia="Times New Roman" w:cs="Arial"/>
                <w:b/>
                <w:bCs/>
                <w:color w:val="000000"/>
                <w:spacing w:val="0"/>
                <w:szCs w:val="20"/>
                <w:lang w:eastAsia="cs-CZ"/>
              </w:rPr>
            </w:pPr>
            <w:r>
              <w:rPr>
                <w:rFonts w:eastAsia="Times New Roman" w:cs="Arial"/>
                <w:b/>
                <w:bCs/>
                <w:color w:val="000000"/>
                <w:spacing w:val="0"/>
                <w:szCs w:val="20"/>
                <w:lang w:eastAsia="cs-CZ"/>
              </w:rPr>
              <w:t xml:space="preserve">Pravidelné zpracování sektorových a tematických </w:t>
            </w:r>
            <w:r w:rsidRPr="00FD42D1">
              <w:rPr>
                <w:rFonts w:eastAsia="Times New Roman" w:cs="Arial"/>
                <w:b/>
                <w:bCs/>
                <w:color w:val="000000"/>
                <w:spacing w:val="0"/>
                <w:szCs w:val="20"/>
                <w:lang w:eastAsia="cs-CZ"/>
              </w:rPr>
              <w:t>predikcí a jejich</w:t>
            </w:r>
            <w:r>
              <w:rPr>
                <w:rFonts w:eastAsia="Times New Roman" w:cs="Arial"/>
                <w:b/>
                <w:bCs/>
                <w:color w:val="000000"/>
                <w:spacing w:val="0"/>
                <w:szCs w:val="20"/>
                <w:lang w:eastAsia="cs-CZ"/>
              </w:rPr>
              <w:t xml:space="preserve"> zpřesňování s cílem</w:t>
            </w:r>
            <w:r w:rsidRPr="00FD42D1">
              <w:rPr>
                <w:rFonts w:eastAsia="Times New Roman" w:cs="Arial"/>
                <w:b/>
                <w:bCs/>
                <w:color w:val="000000"/>
                <w:spacing w:val="0"/>
                <w:szCs w:val="20"/>
                <w:lang w:eastAsia="cs-CZ"/>
              </w:rPr>
              <w:t xml:space="preserve"> odhadovat</w:t>
            </w:r>
            <w:r>
              <w:rPr>
                <w:rFonts w:eastAsia="Times New Roman" w:cs="Arial"/>
                <w:b/>
                <w:bCs/>
                <w:color w:val="000000"/>
                <w:spacing w:val="0"/>
                <w:szCs w:val="20"/>
                <w:lang w:eastAsia="cs-CZ"/>
              </w:rPr>
              <w:t xml:space="preserve"> možný vý</w:t>
            </w:r>
            <w:r w:rsidRPr="00FD42D1">
              <w:rPr>
                <w:rFonts w:eastAsia="Times New Roman" w:cs="Arial"/>
                <w:b/>
                <w:bCs/>
                <w:color w:val="000000"/>
                <w:spacing w:val="0"/>
                <w:szCs w:val="20"/>
                <w:lang w:eastAsia="cs-CZ"/>
              </w:rPr>
              <w:t>voj p</w:t>
            </w:r>
            <w:r>
              <w:rPr>
                <w:rFonts w:eastAsia="Times New Roman" w:cs="Arial"/>
                <w:b/>
                <w:bCs/>
                <w:color w:val="000000"/>
                <w:spacing w:val="0"/>
                <w:szCs w:val="20"/>
                <w:lang w:eastAsia="cs-CZ"/>
              </w:rPr>
              <w:t>řinášející</w:t>
            </w:r>
            <w:r w:rsidRPr="00FD42D1">
              <w:rPr>
                <w:rFonts w:eastAsia="Times New Roman" w:cs="Arial"/>
                <w:b/>
                <w:bCs/>
                <w:color w:val="000000"/>
                <w:spacing w:val="0"/>
                <w:szCs w:val="20"/>
                <w:lang w:eastAsia="cs-CZ"/>
              </w:rPr>
              <w:t xml:space="preserve"> ohro</w:t>
            </w:r>
            <w:r>
              <w:rPr>
                <w:rFonts w:eastAsia="Times New Roman" w:cs="Arial"/>
                <w:b/>
                <w:bCs/>
                <w:color w:val="000000"/>
                <w:spacing w:val="0"/>
                <w:szCs w:val="20"/>
                <w:lang w:eastAsia="cs-CZ"/>
              </w:rPr>
              <w:t>žení</w:t>
            </w:r>
            <w:r w:rsidRPr="00FD42D1">
              <w:rPr>
                <w:rFonts w:eastAsia="Times New Roman" w:cs="Arial"/>
                <w:b/>
                <w:bCs/>
                <w:color w:val="000000"/>
                <w:spacing w:val="0"/>
                <w:szCs w:val="20"/>
                <w:lang w:eastAsia="cs-CZ"/>
              </w:rPr>
              <w:t xml:space="preserve"> a p</w:t>
            </w:r>
            <w:r>
              <w:rPr>
                <w:rFonts w:eastAsia="Times New Roman" w:cs="Arial"/>
                <w:b/>
                <w:bCs/>
                <w:color w:val="000000"/>
                <w:spacing w:val="0"/>
                <w:szCs w:val="20"/>
                <w:lang w:eastAsia="cs-CZ"/>
              </w:rPr>
              <w:t>říležitosti</w:t>
            </w:r>
            <w:r w:rsidRPr="00FD42D1">
              <w:rPr>
                <w:rFonts w:eastAsia="Times New Roman" w:cs="Arial"/>
                <w:b/>
                <w:bCs/>
                <w:color w:val="000000"/>
                <w:spacing w:val="0"/>
                <w:szCs w:val="20"/>
                <w:lang w:eastAsia="cs-CZ"/>
              </w:rPr>
              <w:t xml:space="preserve"> vzniku nov</w:t>
            </w:r>
            <w:r>
              <w:rPr>
                <w:rFonts w:eastAsia="Times New Roman" w:cs="Arial"/>
                <w:b/>
                <w:bCs/>
                <w:color w:val="000000"/>
                <w:spacing w:val="0"/>
                <w:szCs w:val="20"/>
                <w:lang w:eastAsia="cs-CZ"/>
              </w:rPr>
              <w:t>ých</w:t>
            </w:r>
            <w:r w:rsidRPr="00FD42D1">
              <w:rPr>
                <w:rFonts w:eastAsia="Times New Roman" w:cs="Arial"/>
                <w:b/>
                <w:bCs/>
                <w:color w:val="000000"/>
                <w:spacing w:val="0"/>
                <w:szCs w:val="20"/>
                <w:lang w:eastAsia="cs-CZ"/>
              </w:rPr>
              <w:t xml:space="preserve"> pracovn</w:t>
            </w:r>
            <w:r>
              <w:rPr>
                <w:rFonts w:eastAsia="Times New Roman" w:cs="Arial"/>
                <w:b/>
                <w:bCs/>
                <w:color w:val="000000"/>
                <w:spacing w:val="0"/>
                <w:szCs w:val="20"/>
                <w:lang w:eastAsia="cs-CZ"/>
              </w:rPr>
              <w:t>ích</w:t>
            </w:r>
            <w:r w:rsidRPr="00FD42D1">
              <w:rPr>
                <w:rFonts w:eastAsia="Times New Roman" w:cs="Arial"/>
                <w:b/>
                <w:bCs/>
                <w:color w:val="000000"/>
                <w:spacing w:val="0"/>
                <w:szCs w:val="20"/>
                <w:lang w:eastAsia="cs-CZ"/>
              </w:rPr>
              <w:t xml:space="preserve"> p</w:t>
            </w:r>
            <w:r>
              <w:rPr>
                <w:rFonts w:eastAsia="Times New Roman" w:cs="Arial"/>
                <w:b/>
                <w:bCs/>
                <w:color w:val="000000"/>
                <w:spacing w:val="0"/>
                <w:szCs w:val="20"/>
                <w:lang w:eastAsia="cs-CZ"/>
              </w:rPr>
              <w:t>říležitostí</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DCB013"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15A455F5" w14:textId="77777777" w:rsidTr="00A50C74">
        <w:trPr>
          <w:trHeight w:val="113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5CFEA410" w14:textId="77777777"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průběžné mapování probíhajících a očekávaných trendů na trhu práce v jednotlivých sektorech;</w:t>
            </w:r>
            <w:r w:rsidRPr="00FD42D1">
              <w:rPr>
                <w:rFonts w:eastAsia="Times New Roman" w:cs="Arial"/>
                <w:color w:val="000000"/>
                <w:spacing w:val="0"/>
                <w:szCs w:val="20"/>
                <w:lang w:eastAsia="cs-CZ"/>
              </w:rPr>
              <w:br/>
              <w:t xml:space="preserve"> - zpracování predikcí ve vybraných prioritních sektorech či tematických oblastech;</w:t>
            </w:r>
            <w:r w:rsidRPr="00FD42D1">
              <w:rPr>
                <w:rFonts w:eastAsia="Times New Roman" w:cs="Arial"/>
                <w:color w:val="000000"/>
                <w:spacing w:val="0"/>
                <w:szCs w:val="20"/>
                <w:lang w:eastAsia="cs-CZ"/>
              </w:rPr>
              <w:br/>
              <w:t xml:space="preserve"> - vytvoření metodiky pro ověřování a vyhodnocování podmínek realizace projekcí budoucích trendů v podmínkách české ekonomiky v jednotlivých sektorech;</w:t>
            </w:r>
            <w:r w:rsidRPr="00FD42D1">
              <w:rPr>
                <w:rFonts w:eastAsia="Times New Roman" w:cs="Arial"/>
                <w:color w:val="000000"/>
                <w:spacing w:val="0"/>
                <w:szCs w:val="20"/>
                <w:lang w:eastAsia="cs-CZ"/>
              </w:rPr>
              <w:br/>
              <w:t xml:space="preserve"> - zpracování metodiky vytváření predikcí trhu práce v ČR.</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E8EBA1"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23FE811E" w14:textId="77777777" w:rsidTr="00A50C74">
        <w:trPr>
          <w:trHeight w:val="542"/>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5C826301" w14:textId="77777777" w:rsidR="00FD42D1" w:rsidRPr="00FD42D1" w:rsidRDefault="00FD42D1" w:rsidP="00A50C74">
            <w:pPr>
              <w:spacing w:after="0" w:line="240" w:lineRule="auto"/>
              <w:ind w:left="351"/>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Vytváření podm</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nek pro zapojen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 xml:space="preserve"> z</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stupc</w:t>
            </w:r>
            <w:r w:rsidRPr="00FD42D1">
              <w:rPr>
                <w:rFonts w:eastAsia="Times New Roman" w:cs="Arial Narrow"/>
                <w:b/>
                <w:bCs/>
                <w:color w:val="000000"/>
                <w:spacing w:val="0"/>
                <w:szCs w:val="20"/>
                <w:lang w:eastAsia="cs-CZ"/>
              </w:rPr>
              <w:t>ů</w:t>
            </w:r>
            <w:r w:rsidRPr="00FD42D1">
              <w:rPr>
                <w:rFonts w:eastAsia="Times New Roman" w:cs="Arial"/>
                <w:b/>
                <w:bCs/>
                <w:color w:val="000000"/>
                <w:spacing w:val="0"/>
                <w:szCs w:val="20"/>
                <w:lang w:eastAsia="cs-CZ"/>
              </w:rPr>
              <w:t xml:space="preserve"> zam</w:t>
            </w:r>
            <w:r w:rsidRPr="00FD42D1">
              <w:rPr>
                <w:rFonts w:eastAsia="Times New Roman" w:cs="Arial Narrow"/>
                <w:b/>
                <w:bCs/>
                <w:color w:val="000000"/>
                <w:spacing w:val="0"/>
                <w:szCs w:val="20"/>
                <w:lang w:eastAsia="cs-CZ"/>
              </w:rPr>
              <w:t>ě</w:t>
            </w:r>
            <w:r w:rsidRPr="00FD42D1">
              <w:rPr>
                <w:rFonts w:eastAsia="Times New Roman" w:cs="Arial"/>
                <w:b/>
                <w:bCs/>
                <w:color w:val="000000"/>
                <w:spacing w:val="0"/>
                <w:szCs w:val="20"/>
                <w:lang w:eastAsia="cs-CZ"/>
              </w:rPr>
              <w:t>stnavatel</w:t>
            </w:r>
            <w:r w:rsidRPr="00FD42D1">
              <w:rPr>
                <w:rFonts w:eastAsia="Times New Roman" w:cs="Arial Narrow"/>
                <w:b/>
                <w:bCs/>
                <w:color w:val="000000"/>
                <w:spacing w:val="0"/>
                <w:szCs w:val="20"/>
                <w:lang w:eastAsia="cs-CZ"/>
              </w:rPr>
              <w:t>ů</w:t>
            </w:r>
            <w:r w:rsidRPr="00FD42D1">
              <w:rPr>
                <w:rFonts w:eastAsia="Times New Roman" w:cs="Arial"/>
                <w:b/>
                <w:bCs/>
                <w:color w:val="000000"/>
                <w:spacing w:val="0"/>
                <w:szCs w:val="20"/>
                <w:lang w:eastAsia="cs-CZ"/>
              </w:rPr>
              <w:t xml:space="preserve"> a zam</w:t>
            </w:r>
            <w:r w:rsidRPr="00FD42D1">
              <w:rPr>
                <w:rFonts w:eastAsia="Times New Roman" w:cs="Arial Narrow"/>
                <w:b/>
                <w:bCs/>
                <w:color w:val="000000"/>
                <w:spacing w:val="0"/>
                <w:szCs w:val="20"/>
                <w:lang w:eastAsia="cs-CZ"/>
              </w:rPr>
              <w:t>ě</w:t>
            </w:r>
            <w:r w:rsidRPr="00FD42D1">
              <w:rPr>
                <w:rFonts w:eastAsia="Times New Roman" w:cs="Arial"/>
                <w:b/>
                <w:bCs/>
                <w:color w:val="000000"/>
                <w:spacing w:val="0"/>
                <w:szCs w:val="20"/>
                <w:lang w:eastAsia="cs-CZ"/>
              </w:rPr>
              <w:t>stnanc</w:t>
            </w:r>
            <w:r w:rsidRPr="00FD42D1">
              <w:rPr>
                <w:rFonts w:eastAsia="Times New Roman" w:cs="Arial Narrow"/>
                <w:b/>
                <w:bCs/>
                <w:color w:val="000000"/>
                <w:spacing w:val="0"/>
                <w:szCs w:val="20"/>
                <w:lang w:eastAsia="cs-CZ"/>
              </w:rPr>
              <w:t>ů</w:t>
            </w:r>
            <w:r w:rsidRPr="00FD42D1">
              <w:rPr>
                <w:rFonts w:eastAsia="Times New Roman" w:cs="Arial"/>
                <w:b/>
                <w:bCs/>
                <w:color w:val="000000"/>
                <w:spacing w:val="0"/>
                <w:szCs w:val="20"/>
                <w:lang w:eastAsia="cs-CZ"/>
              </w:rPr>
              <w:t xml:space="preserve"> do procesu posuzov</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ní dopadu</w:t>
            </w:r>
            <w:r w:rsidRPr="00FD42D1">
              <w:rPr>
                <w:rFonts w:ascii="Arial" w:eastAsia="Times New Roman" w:hAnsi="Arial" w:cs="Arial"/>
                <w:b/>
                <w:bCs/>
                <w:color w:val="000000"/>
                <w:spacing w:val="0"/>
                <w:szCs w:val="20"/>
                <w:lang w:eastAsia="cs-CZ"/>
              </w:rPr>
              <w:t>̊</w:t>
            </w:r>
            <w:r w:rsidRPr="00FD42D1">
              <w:rPr>
                <w:rFonts w:eastAsia="Times New Roman" w:cs="Arial"/>
                <w:b/>
                <w:bCs/>
                <w:color w:val="000000"/>
                <w:spacing w:val="0"/>
                <w:szCs w:val="20"/>
                <w:lang w:eastAsia="cs-CZ"/>
              </w:rPr>
              <w:t xml:space="preserve"> technologick</w:t>
            </w:r>
            <w:r w:rsidRPr="00FD42D1">
              <w:rPr>
                <w:rFonts w:eastAsia="Times New Roman" w:cs="Arial Narrow"/>
                <w:b/>
                <w:bCs/>
                <w:color w:val="000000"/>
                <w:spacing w:val="0"/>
                <w:szCs w:val="20"/>
                <w:lang w:eastAsia="cs-CZ"/>
              </w:rPr>
              <w:t>ý</w:t>
            </w:r>
            <w:r w:rsidRPr="00FD42D1">
              <w:rPr>
                <w:rFonts w:eastAsia="Times New Roman" w:cs="Arial"/>
                <w:b/>
                <w:bCs/>
                <w:color w:val="000000"/>
                <w:spacing w:val="0"/>
                <w:szCs w:val="20"/>
                <w:lang w:eastAsia="cs-CZ"/>
              </w:rPr>
              <w:t>ch trendu</w:t>
            </w:r>
            <w:r w:rsidRPr="00FD42D1">
              <w:rPr>
                <w:rFonts w:ascii="Arial" w:eastAsia="Times New Roman" w:hAnsi="Arial" w:cs="Arial"/>
                <w:b/>
                <w:bCs/>
                <w:color w:val="000000"/>
                <w:spacing w:val="0"/>
                <w:szCs w:val="20"/>
                <w:lang w:eastAsia="cs-CZ"/>
              </w:rPr>
              <w:t>̊</w:t>
            </w:r>
            <w:r w:rsidRPr="00FD42D1">
              <w:rPr>
                <w:rFonts w:eastAsia="Times New Roman" w:cs="Arial"/>
                <w:b/>
                <w:bCs/>
                <w:color w:val="000000"/>
                <w:spacing w:val="0"/>
                <w:szCs w:val="20"/>
                <w:lang w:eastAsia="cs-CZ"/>
              </w:rPr>
              <w:t xml:space="preserve"> na zm</w:t>
            </w:r>
            <w:r w:rsidRPr="00FD42D1">
              <w:rPr>
                <w:rFonts w:eastAsia="Times New Roman" w:cs="Arial Narrow"/>
                <w:b/>
                <w:bCs/>
                <w:color w:val="000000"/>
                <w:spacing w:val="0"/>
                <w:szCs w:val="20"/>
                <w:lang w:eastAsia="cs-CZ"/>
              </w:rPr>
              <w:t>ě</w:t>
            </w:r>
            <w:r w:rsidRPr="00FD42D1">
              <w:rPr>
                <w:rFonts w:eastAsia="Times New Roman" w:cs="Arial"/>
                <w:b/>
                <w:bCs/>
                <w:color w:val="000000"/>
                <w:spacing w:val="0"/>
                <w:szCs w:val="20"/>
                <w:lang w:eastAsia="cs-CZ"/>
              </w:rPr>
              <w:t>ny ve struktu</w:t>
            </w:r>
            <w:r w:rsidRPr="00FD42D1">
              <w:rPr>
                <w:rFonts w:eastAsia="Times New Roman" w:cs="Arial Narrow"/>
                <w:b/>
                <w:bCs/>
                <w:color w:val="000000"/>
                <w:spacing w:val="0"/>
                <w:szCs w:val="20"/>
                <w:lang w:eastAsia="cs-CZ"/>
              </w:rPr>
              <w:t>ř</w:t>
            </w:r>
            <w:r w:rsidRPr="00FD42D1">
              <w:rPr>
                <w:rFonts w:eastAsia="Times New Roman" w:cs="Arial"/>
                <w:b/>
                <w:bCs/>
                <w:color w:val="000000"/>
                <w:spacing w:val="0"/>
                <w:szCs w:val="20"/>
                <w:lang w:eastAsia="cs-CZ"/>
              </w:rPr>
              <w:t>e profesí a jejich obsahu</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1D16C0"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07723A94" w14:textId="77777777" w:rsidTr="00A50C74">
        <w:trPr>
          <w:trHeight w:val="680"/>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75AC2CAB" w14:textId="2E355C93"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využití kvalitativních a kvantitativních sociologických metod pro účely zjištění názorů a postojů aktérů trhu práce v otázce posuzování dopadů technologických trendů do změn ve struktuře profesí a jejich obsahu; </w:t>
            </w:r>
            <w:r w:rsidRPr="00FD42D1">
              <w:rPr>
                <w:rFonts w:eastAsia="Times New Roman" w:cs="Arial"/>
                <w:color w:val="000000"/>
                <w:spacing w:val="0"/>
                <w:szCs w:val="20"/>
                <w:lang w:eastAsia="cs-CZ"/>
              </w:rPr>
              <w:br/>
              <w:t xml:space="preserve"> - or</w:t>
            </w:r>
            <w:r>
              <w:rPr>
                <w:rFonts w:eastAsia="Times New Roman" w:cs="Arial"/>
                <w:color w:val="000000"/>
                <w:spacing w:val="0"/>
                <w:szCs w:val="20"/>
                <w:lang w:eastAsia="cs-CZ"/>
              </w:rPr>
              <w:t xml:space="preserve">ganizace kulatých stolů, </w:t>
            </w:r>
            <w:proofErr w:type="spellStart"/>
            <w:r>
              <w:rPr>
                <w:rFonts w:eastAsia="Times New Roman" w:cs="Arial"/>
                <w:color w:val="000000"/>
                <w:spacing w:val="0"/>
                <w:szCs w:val="20"/>
                <w:lang w:eastAsia="cs-CZ"/>
              </w:rPr>
              <w:t>fokusní</w:t>
            </w:r>
            <w:r w:rsidRPr="00FD42D1">
              <w:rPr>
                <w:rFonts w:eastAsia="Times New Roman" w:cs="Arial"/>
                <w:color w:val="000000"/>
                <w:spacing w:val="0"/>
                <w:szCs w:val="20"/>
                <w:lang w:eastAsia="cs-CZ"/>
              </w:rPr>
              <w:t>ch</w:t>
            </w:r>
            <w:proofErr w:type="spellEnd"/>
            <w:r w:rsidRPr="00FD42D1">
              <w:rPr>
                <w:rFonts w:eastAsia="Times New Roman" w:cs="Arial"/>
                <w:color w:val="000000"/>
                <w:spacing w:val="0"/>
                <w:szCs w:val="20"/>
                <w:lang w:eastAsia="cs-CZ"/>
              </w:rPr>
              <w:t xml:space="preserve"> skupin a workshopů se zástupci zaměstnavatelů a zaměstnanců.</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3A94FA"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13AD3181" w14:textId="77777777" w:rsidTr="00A50C74">
        <w:trPr>
          <w:trHeight w:val="34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443DE7A1" w14:textId="526897A7" w:rsidR="00FD42D1" w:rsidRPr="00FD42D1" w:rsidRDefault="00A50C74" w:rsidP="00A50C74">
            <w:pPr>
              <w:spacing w:after="0" w:line="240" w:lineRule="auto"/>
              <w:ind w:left="351"/>
              <w:rPr>
                <w:rFonts w:eastAsia="Times New Roman" w:cs="Arial"/>
                <w:b/>
                <w:bCs/>
                <w:color w:val="000000"/>
                <w:spacing w:val="0"/>
                <w:szCs w:val="20"/>
                <w:lang w:eastAsia="cs-CZ"/>
              </w:rPr>
            </w:pPr>
            <w:r>
              <w:rPr>
                <w:rFonts w:eastAsia="Times New Roman" w:cs="Arial"/>
                <w:b/>
                <w:bCs/>
                <w:color w:val="000000"/>
                <w:spacing w:val="0"/>
                <w:szCs w:val="20"/>
                <w:lang w:eastAsia="cs-CZ"/>
              </w:rPr>
              <w:t>Zohlednění nových požadavků</w:t>
            </w:r>
            <w:r w:rsidR="00FD42D1" w:rsidRPr="00FD42D1">
              <w:rPr>
                <w:rFonts w:eastAsia="Times New Roman" w:cs="Arial"/>
                <w:b/>
                <w:bCs/>
                <w:color w:val="000000"/>
                <w:spacing w:val="0"/>
                <w:szCs w:val="20"/>
                <w:lang w:eastAsia="cs-CZ"/>
              </w:rPr>
              <w:t xml:space="preserve"> trhu pr</w:t>
            </w:r>
            <w:r w:rsidR="00FD42D1" w:rsidRPr="00FD42D1">
              <w:rPr>
                <w:rFonts w:eastAsia="Times New Roman" w:cs="Arial Narrow"/>
                <w:b/>
                <w:bCs/>
                <w:color w:val="000000"/>
                <w:spacing w:val="0"/>
                <w:szCs w:val="20"/>
                <w:lang w:eastAsia="cs-CZ"/>
              </w:rPr>
              <w:t>á</w:t>
            </w:r>
            <w:r w:rsidR="00FD42D1" w:rsidRPr="00FD42D1">
              <w:rPr>
                <w:rFonts w:eastAsia="Times New Roman" w:cs="Arial"/>
                <w:b/>
                <w:bCs/>
                <w:color w:val="000000"/>
                <w:spacing w:val="0"/>
                <w:szCs w:val="20"/>
                <w:lang w:eastAsia="cs-CZ"/>
              </w:rPr>
              <w:t>ce spojen</w:t>
            </w:r>
            <w:r w:rsidR="00FD42D1" w:rsidRPr="00FD42D1">
              <w:rPr>
                <w:rFonts w:eastAsia="Times New Roman" w:cs="Arial Narrow"/>
                <w:b/>
                <w:bCs/>
                <w:color w:val="000000"/>
                <w:spacing w:val="0"/>
                <w:szCs w:val="20"/>
                <w:lang w:eastAsia="cs-CZ"/>
              </w:rPr>
              <w:t>ý</w:t>
            </w:r>
            <w:r w:rsidR="00FD42D1" w:rsidRPr="00FD42D1">
              <w:rPr>
                <w:rFonts w:eastAsia="Times New Roman" w:cs="Arial"/>
                <w:b/>
                <w:bCs/>
                <w:color w:val="000000"/>
                <w:spacing w:val="0"/>
                <w:szCs w:val="20"/>
                <w:lang w:eastAsia="cs-CZ"/>
              </w:rPr>
              <w:t>ch s rozvojem digit</w:t>
            </w:r>
            <w:r w:rsidR="00FD42D1" w:rsidRPr="00FD42D1">
              <w:rPr>
                <w:rFonts w:eastAsia="Times New Roman" w:cs="Arial Narrow"/>
                <w:b/>
                <w:bCs/>
                <w:color w:val="000000"/>
                <w:spacing w:val="0"/>
                <w:szCs w:val="20"/>
                <w:lang w:eastAsia="cs-CZ"/>
              </w:rPr>
              <w:t>á</w:t>
            </w:r>
            <w:r w:rsidR="00FD42D1" w:rsidRPr="00FD42D1">
              <w:rPr>
                <w:rFonts w:eastAsia="Times New Roman" w:cs="Arial"/>
                <w:b/>
                <w:bCs/>
                <w:color w:val="000000"/>
                <w:spacing w:val="0"/>
                <w:szCs w:val="20"/>
                <w:lang w:eastAsia="cs-CZ"/>
              </w:rPr>
              <w:t>ln</w:t>
            </w:r>
            <w:r w:rsidR="00FD42D1" w:rsidRPr="00FD42D1">
              <w:rPr>
                <w:rFonts w:eastAsia="Times New Roman" w:cs="Arial Narrow"/>
                <w:b/>
                <w:bCs/>
                <w:color w:val="000000"/>
                <w:spacing w:val="0"/>
                <w:szCs w:val="20"/>
                <w:lang w:eastAsia="cs-CZ"/>
              </w:rPr>
              <w:t>í</w:t>
            </w:r>
            <w:r w:rsidR="00FD42D1" w:rsidRPr="00FD42D1">
              <w:rPr>
                <w:rFonts w:eastAsia="Times New Roman" w:cs="Arial"/>
                <w:b/>
                <w:bCs/>
                <w:color w:val="000000"/>
                <w:spacing w:val="0"/>
                <w:szCs w:val="20"/>
                <w:lang w:eastAsia="cs-CZ"/>
              </w:rPr>
              <w:t>ch technologií v N</w:t>
            </w:r>
            <w:r w:rsidR="00FD42D1" w:rsidRPr="00FD42D1">
              <w:rPr>
                <w:rFonts w:eastAsia="Times New Roman" w:cs="Arial Narrow"/>
                <w:b/>
                <w:bCs/>
                <w:color w:val="000000"/>
                <w:spacing w:val="0"/>
                <w:szCs w:val="20"/>
                <w:lang w:eastAsia="cs-CZ"/>
              </w:rPr>
              <w:t>á</w:t>
            </w:r>
            <w:r w:rsidR="00FD42D1" w:rsidRPr="00FD42D1">
              <w:rPr>
                <w:rFonts w:eastAsia="Times New Roman" w:cs="Arial"/>
                <w:b/>
                <w:bCs/>
                <w:color w:val="000000"/>
                <w:spacing w:val="0"/>
                <w:szCs w:val="20"/>
                <w:lang w:eastAsia="cs-CZ"/>
              </w:rPr>
              <w:t>rodn</w:t>
            </w:r>
            <w:r w:rsidR="00FD42D1" w:rsidRPr="00FD42D1">
              <w:rPr>
                <w:rFonts w:eastAsia="Times New Roman" w:cs="Arial Narrow"/>
                <w:b/>
                <w:bCs/>
                <w:color w:val="000000"/>
                <w:spacing w:val="0"/>
                <w:szCs w:val="20"/>
                <w:lang w:eastAsia="cs-CZ"/>
              </w:rPr>
              <w:t>í</w:t>
            </w:r>
            <w:r w:rsidR="00FD42D1" w:rsidRPr="00FD42D1">
              <w:rPr>
                <w:rFonts w:eastAsia="Times New Roman" w:cs="Arial"/>
                <w:b/>
                <w:bCs/>
                <w:color w:val="000000"/>
                <w:spacing w:val="0"/>
                <w:szCs w:val="20"/>
                <w:lang w:eastAsia="cs-CZ"/>
              </w:rPr>
              <w:t xml:space="preserve"> soustav</w:t>
            </w:r>
            <w:r w:rsidR="00FD42D1" w:rsidRPr="00FD42D1">
              <w:rPr>
                <w:rFonts w:eastAsia="Times New Roman" w:cs="Arial Narrow"/>
                <w:b/>
                <w:bCs/>
                <w:color w:val="000000"/>
                <w:spacing w:val="0"/>
                <w:szCs w:val="20"/>
                <w:lang w:eastAsia="cs-CZ"/>
              </w:rPr>
              <w:t>ě</w:t>
            </w:r>
            <w:r w:rsidR="00FD42D1">
              <w:rPr>
                <w:rFonts w:eastAsia="Times New Roman" w:cs="Arial"/>
                <w:b/>
                <w:bCs/>
                <w:color w:val="000000"/>
                <w:spacing w:val="0"/>
                <w:szCs w:val="20"/>
                <w:lang w:eastAsia="cs-CZ"/>
              </w:rPr>
              <w:t xml:space="preserve"> povolání</w:t>
            </w:r>
            <w:r w:rsidR="00FD42D1" w:rsidRPr="00FD42D1">
              <w:rPr>
                <w:rFonts w:eastAsia="Times New Roman" w:cs="Arial"/>
                <w:b/>
                <w:bCs/>
                <w:color w:val="000000"/>
                <w:spacing w:val="0"/>
                <w:szCs w:val="20"/>
                <w:lang w:eastAsia="cs-CZ"/>
              </w:rPr>
              <w:t xml:space="preserve"> a Centr</w:t>
            </w:r>
            <w:r w:rsidR="00FD42D1">
              <w:rPr>
                <w:rFonts w:eastAsia="Times New Roman" w:cs="Arial"/>
                <w:b/>
                <w:bCs/>
                <w:color w:val="000000"/>
                <w:spacing w:val="0"/>
                <w:szCs w:val="20"/>
                <w:lang w:eastAsia="cs-CZ"/>
              </w:rPr>
              <w:t>ální databázi</w:t>
            </w:r>
            <w:r w:rsidR="00FD42D1" w:rsidRPr="00FD42D1">
              <w:rPr>
                <w:rFonts w:eastAsia="Times New Roman" w:cs="Arial"/>
                <w:b/>
                <w:bCs/>
                <w:color w:val="000000"/>
                <w:spacing w:val="0"/>
                <w:szCs w:val="20"/>
                <w:lang w:eastAsia="cs-CZ"/>
              </w:rPr>
              <w:t xml:space="preserve"> kompetencí.</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5EBD73E"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45912AE8" w14:textId="77777777" w:rsidTr="00A50C74">
        <w:trPr>
          <w:trHeight w:val="79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7650DC61" w14:textId="737F59A3"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rozšíření Národní soustavy povolání o nové jednotky práce odpovídající nově vzniklým povoláním;  </w:t>
            </w:r>
            <w:r w:rsidRPr="00FD42D1">
              <w:rPr>
                <w:rFonts w:eastAsia="Times New Roman" w:cs="Arial"/>
                <w:color w:val="000000"/>
                <w:spacing w:val="0"/>
                <w:szCs w:val="20"/>
                <w:lang w:eastAsia="cs-CZ"/>
              </w:rPr>
              <w:br/>
              <w:t xml:space="preserve"> - aktualizace a revize jednotek práce reflektující technologický vývoj;</w:t>
            </w:r>
            <w:r w:rsidRPr="00FD42D1">
              <w:rPr>
                <w:rFonts w:eastAsia="Times New Roman" w:cs="Arial"/>
                <w:color w:val="000000"/>
                <w:spacing w:val="0"/>
                <w:szCs w:val="20"/>
                <w:lang w:eastAsia="cs-CZ"/>
              </w:rPr>
              <w:br/>
              <w:t xml:space="preserve"> - specifikace nových kompetencí v Centrální databázi kompetencí. </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237020"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708BEBD3" w14:textId="77777777" w:rsidTr="00A50C74">
        <w:trPr>
          <w:trHeight w:val="83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6D27D15B" w14:textId="33AFFC4D" w:rsidR="00FD42D1" w:rsidRPr="00FD42D1" w:rsidRDefault="00FD42D1" w:rsidP="00A50C74">
            <w:pPr>
              <w:spacing w:after="0" w:line="240" w:lineRule="auto"/>
              <w:ind w:left="351"/>
              <w:rPr>
                <w:rFonts w:eastAsia="Times New Roman" w:cs="Arial"/>
                <w:b/>
                <w:bCs/>
                <w:color w:val="000000"/>
                <w:spacing w:val="0"/>
                <w:szCs w:val="20"/>
                <w:lang w:eastAsia="cs-CZ"/>
              </w:rPr>
            </w:pPr>
            <w:bookmarkStart w:id="66" w:name="_Hlk4753951"/>
            <w:r w:rsidRPr="00FD42D1">
              <w:rPr>
                <w:rFonts w:eastAsia="Times New Roman" w:cs="Arial"/>
                <w:b/>
                <w:bCs/>
                <w:color w:val="000000"/>
                <w:spacing w:val="0"/>
                <w:szCs w:val="20"/>
                <w:lang w:eastAsia="cs-CZ"/>
              </w:rPr>
              <w:t xml:space="preserve">Výzkum a příprava možných </w:t>
            </w:r>
            <w:r>
              <w:rPr>
                <w:rFonts w:eastAsia="Times New Roman" w:cs="Arial"/>
                <w:b/>
                <w:bCs/>
                <w:color w:val="000000"/>
                <w:spacing w:val="0"/>
                <w:szCs w:val="20"/>
                <w:lang w:eastAsia="cs-CZ"/>
              </w:rPr>
              <w:t>řešení</w:t>
            </w:r>
            <w:r w:rsidRPr="00FD42D1">
              <w:rPr>
                <w:rFonts w:eastAsia="Times New Roman" w:cs="Arial"/>
                <w:b/>
                <w:bCs/>
                <w:color w:val="000000"/>
                <w:spacing w:val="0"/>
                <w:szCs w:val="20"/>
                <w:lang w:eastAsia="cs-CZ"/>
              </w:rPr>
              <w:t xml:space="preserve"> v oblasti da</w:t>
            </w:r>
            <w:r w:rsidRPr="00FD42D1">
              <w:rPr>
                <w:rFonts w:eastAsia="Times New Roman" w:cs="Arial Narrow"/>
                <w:b/>
                <w:bCs/>
                <w:color w:val="000000"/>
                <w:spacing w:val="0"/>
                <w:szCs w:val="20"/>
                <w:lang w:eastAsia="cs-CZ"/>
              </w:rPr>
              <w:t>ň</w:t>
            </w:r>
            <w:r w:rsidRPr="00FD42D1">
              <w:rPr>
                <w:rFonts w:eastAsia="Times New Roman" w:cs="Arial"/>
                <w:b/>
                <w:bCs/>
                <w:color w:val="000000"/>
                <w:spacing w:val="0"/>
                <w:szCs w:val="20"/>
                <w:lang w:eastAsia="cs-CZ"/>
              </w:rPr>
              <w:t>ov</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ho a pojistn</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ho syst</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mu a podm</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nek, za jak</w:t>
            </w:r>
            <w:r w:rsidRPr="00FD42D1">
              <w:rPr>
                <w:rFonts w:eastAsia="Times New Roman" w:cs="Arial Narrow"/>
                <w:b/>
                <w:bCs/>
                <w:color w:val="000000"/>
                <w:spacing w:val="0"/>
                <w:szCs w:val="20"/>
                <w:lang w:eastAsia="cs-CZ"/>
              </w:rPr>
              <w:t>ý</w:t>
            </w:r>
            <w:r w:rsidRPr="00FD42D1">
              <w:rPr>
                <w:rFonts w:eastAsia="Times New Roman" w:cs="Arial"/>
                <w:b/>
                <w:bCs/>
                <w:color w:val="000000"/>
                <w:spacing w:val="0"/>
                <w:szCs w:val="20"/>
                <w:lang w:eastAsia="cs-CZ"/>
              </w:rPr>
              <w:t xml:space="preserve">ch by se tyto systémy mohly </w:t>
            </w:r>
            <w:proofErr w:type="gramStart"/>
            <w:r w:rsidRPr="00FD42D1">
              <w:rPr>
                <w:rFonts w:eastAsia="Times New Roman" w:cs="Arial"/>
                <w:b/>
                <w:bCs/>
                <w:color w:val="000000"/>
                <w:spacing w:val="0"/>
                <w:szCs w:val="20"/>
                <w:lang w:eastAsia="cs-CZ"/>
              </w:rPr>
              <w:t>vyrovnat jak</w:t>
            </w:r>
            <w:proofErr w:type="gramEnd"/>
            <w:r w:rsidRPr="00FD42D1">
              <w:rPr>
                <w:rFonts w:eastAsia="Times New Roman" w:cs="Arial"/>
                <w:b/>
                <w:bCs/>
                <w:color w:val="000000"/>
                <w:spacing w:val="0"/>
                <w:szCs w:val="20"/>
                <w:lang w:eastAsia="cs-CZ"/>
              </w:rPr>
              <w:t xml:space="preserve"> se </w:t>
            </w:r>
            <w:r>
              <w:rPr>
                <w:rFonts w:eastAsia="Times New Roman" w:cs="Arial"/>
                <w:b/>
                <w:bCs/>
                <w:color w:val="000000"/>
                <w:spacing w:val="0"/>
                <w:szCs w:val="20"/>
                <w:lang w:eastAsia="cs-CZ"/>
              </w:rPr>
              <w:t>snížením</w:t>
            </w:r>
            <w:r w:rsidRPr="00FD42D1">
              <w:rPr>
                <w:rFonts w:eastAsia="Times New Roman" w:cs="Arial"/>
                <w:b/>
                <w:bCs/>
                <w:color w:val="000000"/>
                <w:spacing w:val="0"/>
                <w:szCs w:val="20"/>
                <w:lang w:eastAsia="cs-CZ"/>
              </w:rPr>
              <w:t xml:space="preserve"> fisk</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ln</w:t>
            </w:r>
            <w:r w:rsidRPr="00FD42D1">
              <w:rPr>
                <w:rFonts w:eastAsia="Times New Roman" w:cs="Arial Narrow"/>
                <w:b/>
                <w:bCs/>
                <w:color w:val="000000"/>
                <w:spacing w:val="0"/>
                <w:szCs w:val="20"/>
                <w:lang w:eastAsia="cs-CZ"/>
              </w:rPr>
              <w:t>í</w:t>
            </w:r>
            <w:r>
              <w:rPr>
                <w:rFonts w:eastAsia="Times New Roman" w:cs="Arial Narrow"/>
                <w:b/>
                <w:bCs/>
                <w:color w:val="000000"/>
                <w:spacing w:val="0"/>
                <w:szCs w:val="20"/>
                <w:lang w:eastAsia="cs-CZ"/>
              </w:rPr>
              <w:t xml:space="preserve"> zátěže</w:t>
            </w:r>
            <w:r w:rsidRPr="00FD42D1">
              <w:rPr>
                <w:rFonts w:eastAsia="Times New Roman" w:cs="Arial"/>
                <w:b/>
                <w:bCs/>
                <w:color w:val="000000"/>
                <w:spacing w:val="0"/>
                <w:szCs w:val="20"/>
                <w:lang w:eastAsia="cs-CZ"/>
              </w:rPr>
              <w:t xml:space="preserve"> pracovn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ch p</w:t>
            </w:r>
            <w:r w:rsidRPr="00FD42D1">
              <w:rPr>
                <w:rFonts w:eastAsia="Times New Roman" w:cs="Arial Narrow"/>
                <w:b/>
                <w:bCs/>
                <w:color w:val="000000"/>
                <w:spacing w:val="0"/>
                <w:szCs w:val="20"/>
                <w:lang w:eastAsia="cs-CZ"/>
              </w:rPr>
              <w:t>ř</w:t>
            </w:r>
            <w:r w:rsidRPr="00FD42D1">
              <w:rPr>
                <w:rFonts w:eastAsia="Times New Roman" w:cs="Arial"/>
                <w:b/>
                <w:bCs/>
                <w:color w:val="000000"/>
                <w:spacing w:val="0"/>
                <w:szCs w:val="20"/>
                <w:lang w:eastAsia="cs-CZ"/>
              </w:rPr>
              <w:t>ijmu</w:t>
            </w:r>
            <w:r w:rsidRPr="00FD42D1">
              <w:rPr>
                <w:rFonts w:ascii="Arial" w:eastAsia="Times New Roman" w:hAnsi="Arial" w:cs="Arial"/>
                <w:b/>
                <w:bCs/>
                <w:color w:val="000000"/>
                <w:spacing w:val="0"/>
                <w:szCs w:val="20"/>
                <w:lang w:eastAsia="cs-CZ"/>
              </w:rPr>
              <w:t>̊</w:t>
            </w:r>
            <w:r w:rsidRPr="00FD42D1">
              <w:rPr>
                <w:rFonts w:eastAsia="Times New Roman" w:cs="Arial"/>
                <w:b/>
                <w:bCs/>
                <w:color w:val="000000"/>
                <w:spacing w:val="0"/>
                <w:szCs w:val="20"/>
                <w:lang w:eastAsia="cs-CZ"/>
              </w:rPr>
              <w:t>, tak s po</w:t>
            </w:r>
            <w:r w:rsidRPr="00FD42D1">
              <w:rPr>
                <w:rFonts w:eastAsia="Times New Roman" w:cs="Arial Narrow"/>
                <w:b/>
                <w:bCs/>
                <w:color w:val="000000"/>
                <w:spacing w:val="0"/>
                <w:szCs w:val="20"/>
                <w:lang w:eastAsia="cs-CZ"/>
              </w:rPr>
              <w:t>ž</w:t>
            </w:r>
            <w:r w:rsidRPr="00FD42D1">
              <w:rPr>
                <w:rFonts w:eastAsia="Times New Roman" w:cs="Arial"/>
                <w:b/>
                <w:bCs/>
                <w:color w:val="000000"/>
                <w:spacing w:val="0"/>
                <w:szCs w:val="20"/>
                <w:lang w:eastAsia="cs-CZ"/>
              </w:rPr>
              <w:t>adavky na r</w:t>
            </w:r>
            <w:r>
              <w:rPr>
                <w:rFonts w:eastAsia="Times New Roman" w:cs="Arial"/>
                <w:b/>
                <w:bCs/>
                <w:color w:val="000000"/>
                <w:spacing w:val="0"/>
                <w:szCs w:val="20"/>
                <w:lang w:eastAsia="cs-CZ"/>
              </w:rPr>
              <w:t>ozšíření</w:t>
            </w:r>
            <w:r w:rsidRPr="00FD42D1">
              <w:rPr>
                <w:rFonts w:eastAsia="Times New Roman" w:cs="Arial"/>
                <w:b/>
                <w:bCs/>
                <w:color w:val="000000"/>
                <w:spacing w:val="0"/>
                <w:szCs w:val="20"/>
                <w:lang w:eastAsia="cs-CZ"/>
              </w:rPr>
              <w:t xml:space="preserve"> pracovn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ch p</w:t>
            </w:r>
            <w:r>
              <w:rPr>
                <w:rFonts w:eastAsia="Times New Roman" w:cs="Arial"/>
                <w:b/>
                <w:bCs/>
                <w:color w:val="000000"/>
                <w:spacing w:val="0"/>
                <w:szCs w:val="20"/>
                <w:lang w:eastAsia="cs-CZ"/>
              </w:rPr>
              <w:t>říležitostí</w:t>
            </w:r>
            <w:r w:rsidRPr="00FD42D1">
              <w:rPr>
                <w:rFonts w:eastAsia="Times New Roman" w:cs="Arial"/>
                <w:b/>
                <w:bCs/>
                <w:color w:val="000000"/>
                <w:spacing w:val="0"/>
                <w:szCs w:val="20"/>
                <w:lang w:eastAsia="cs-CZ"/>
              </w:rPr>
              <w:t xml:space="preserve"> ve ve</w:t>
            </w:r>
            <w:r w:rsidRPr="00FD42D1">
              <w:rPr>
                <w:rFonts w:eastAsia="Times New Roman" w:cs="Arial Narrow"/>
                <w:b/>
                <w:bCs/>
                <w:color w:val="000000"/>
                <w:spacing w:val="0"/>
                <w:szCs w:val="20"/>
                <w:lang w:eastAsia="cs-CZ"/>
              </w:rPr>
              <w:t>ř</w:t>
            </w:r>
            <w:r w:rsidRPr="00FD42D1">
              <w:rPr>
                <w:rFonts w:eastAsia="Times New Roman" w:cs="Arial"/>
                <w:b/>
                <w:bCs/>
                <w:color w:val="000000"/>
                <w:spacing w:val="0"/>
                <w:szCs w:val="20"/>
                <w:lang w:eastAsia="cs-CZ"/>
              </w:rPr>
              <w:t>ejn</w:t>
            </w:r>
            <w:r w:rsidRPr="00FD42D1">
              <w:rPr>
                <w:rFonts w:eastAsia="Times New Roman" w:cs="Arial Narrow"/>
                <w:b/>
                <w:bCs/>
                <w:color w:val="000000"/>
                <w:spacing w:val="0"/>
                <w:szCs w:val="20"/>
                <w:lang w:eastAsia="cs-CZ"/>
              </w:rPr>
              <w:t>ý</w:t>
            </w:r>
            <w:r w:rsidRPr="00FD42D1">
              <w:rPr>
                <w:rFonts w:eastAsia="Times New Roman" w:cs="Arial"/>
                <w:b/>
                <w:bCs/>
                <w:color w:val="000000"/>
                <w:spacing w:val="0"/>
                <w:szCs w:val="20"/>
                <w:lang w:eastAsia="cs-CZ"/>
              </w:rPr>
              <w:t>ch slu</w:t>
            </w:r>
            <w:r w:rsidRPr="00FD42D1">
              <w:rPr>
                <w:rFonts w:eastAsia="Times New Roman" w:cs="Arial Narrow"/>
                <w:b/>
                <w:bCs/>
                <w:color w:val="000000"/>
                <w:spacing w:val="0"/>
                <w:szCs w:val="20"/>
                <w:lang w:eastAsia="cs-CZ"/>
              </w:rPr>
              <w:t>ž</w:t>
            </w:r>
            <w:r w:rsidRPr="00FD42D1">
              <w:rPr>
                <w:rFonts w:eastAsia="Times New Roman" w:cs="Arial"/>
                <w:b/>
                <w:bCs/>
                <w:color w:val="000000"/>
                <w:spacing w:val="0"/>
                <w:szCs w:val="20"/>
                <w:lang w:eastAsia="cs-CZ"/>
              </w:rPr>
              <w:t>b</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ch</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97906A"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348A0957" w14:textId="77777777" w:rsidTr="00302722">
        <w:trPr>
          <w:trHeight w:val="27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42E2FC22" w14:textId="166072F8" w:rsidR="00FD42D1" w:rsidRPr="00FD42D1" w:rsidRDefault="00FD42D1" w:rsidP="00A50C74">
            <w:pPr>
              <w:spacing w:after="0" w:line="240" w:lineRule="auto"/>
              <w:ind w:left="351"/>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realizace analýzy </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8EF6F35"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bookmarkEnd w:id="66"/>
      <w:tr w:rsidR="0062342F" w:rsidRPr="00FD42D1" w14:paraId="2097C9E8" w14:textId="77777777" w:rsidTr="00A50C74">
        <w:trPr>
          <w:trHeight w:val="454"/>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2E951437" w14:textId="7187B1CF" w:rsidR="00FD42D1" w:rsidRPr="00FD42D1" w:rsidRDefault="00FD42D1" w:rsidP="00A50C74">
            <w:pPr>
              <w:spacing w:after="0" w:line="240" w:lineRule="auto"/>
              <w:ind w:left="351"/>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Podpora starších a nízko kvalifikovaných osob a omezení genderov</w:t>
            </w:r>
            <w:r w:rsidRPr="00FD42D1">
              <w:rPr>
                <w:rFonts w:eastAsia="Times New Roman" w:cs="Arial Narrow"/>
                <w:b/>
                <w:bCs/>
                <w:color w:val="000000"/>
                <w:spacing w:val="0"/>
                <w:szCs w:val="20"/>
                <w:lang w:eastAsia="cs-CZ"/>
              </w:rPr>
              <w:t>é</w:t>
            </w:r>
            <w:r w:rsidRPr="00FD42D1">
              <w:rPr>
                <w:rFonts w:eastAsia="Times New Roman" w:cs="Arial"/>
                <w:b/>
                <w:bCs/>
                <w:color w:val="000000"/>
                <w:spacing w:val="0"/>
                <w:szCs w:val="20"/>
                <w:lang w:eastAsia="cs-CZ"/>
              </w:rPr>
              <w:t xml:space="preserve"> segregace na trhu p</w:t>
            </w:r>
            <w:r>
              <w:rPr>
                <w:rFonts w:eastAsia="Times New Roman" w:cs="Arial"/>
                <w:b/>
                <w:bCs/>
                <w:color w:val="000000"/>
                <w:spacing w:val="0"/>
                <w:szCs w:val="20"/>
                <w:lang w:eastAsia="cs-CZ"/>
              </w:rPr>
              <w:t>ráce</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8355201"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1AC78DE2" w14:textId="77777777" w:rsidTr="00A50C74">
        <w:trPr>
          <w:trHeight w:val="62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7A297F14" w14:textId="77777777" w:rsidR="00FD42D1" w:rsidRPr="00FD42D1" w:rsidRDefault="00FD42D1" w:rsidP="00A50C74">
            <w:pPr>
              <w:spacing w:after="0" w:line="240" w:lineRule="auto"/>
              <w:ind w:left="351"/>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zpracování metodik z oblasti systematické podpory široce koncipovaného digitálního vzdělávání zaměstnaných i nezaměstnaných, podpory zvyšování formálně i neformálně získané kvalifikace a dovedností ve vyšším věku a podpora možnosti flexibilní, avšak zároveň neprekérní práce pro ženy v reprodukčním věku a snižování genderové výlučnosti profesí i některých vzdělávacích oborů, zejména IT a pedagogiky.</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4FD0C24"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42ED56FC" w14:textId="77777777" w:rsidTr="00A50C74">
        <w:trPr>
          <w:trHeight w:val="397"/>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749AD18B" w14:textId="77777777" w:rsidR="00FD42D1" w:rsidRPr="00FD42D1" w:rsidRDefault="00FD42D1" w:rsidP="00A50C74">
            <w:pPr>
              <w:spacing w:after="0" w:line="240" w:lineRule="auto"/>
              <w:ind w:left="351"/>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Definice a regulace práce v souvislosti se sdílenou ekonomikou</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265B568"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00BF386B" w14:textId="77777777" w:rsidTr="00A50C74">
        <w:trPr>
          <w:trHeight w:val="680"/>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262ED34C" w14:textId="77777777" w:rsidR="00FD42D1" w:rsidRPr="00FD42D1" w:rsidRDefault="00FD42D1" w:rsidP="00A50C74">
            <w:pPr>
              <w:spacing w:after="0" w:line="240" w:lineRule="auto"/>
              <w:ind w:left="351"/>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zpracování definice pracovních vztahů v rámci platforem např. z hlediska prevence šíření prekérní práce a ohrožení pojistných systémů a zajištění její kompatibility s pracovněprávní legislativou ČR, pokrytí z hlediska zdanění a začlenění do systémů sociálního a zdravotního pojištění;</w:t>
            </w:r>
            <w:r w:rsidRPr="00FD42D1">
              <w:rPr>
                <w:rFonts w:eastAsia="Times New Roman" w:cs="Arial"/>
                <w:color w:val="000000"/>
                <w:spacing w:val="0"/>
                <w:szCs w:val="20"/>
                <w:lang w:eastAsia="cs-CZ"/>
              </w:rPr>
              <w:br/>
              <w:t xml:space="preserve"> - návrh změn v nastavení podmínek </w:t>
            </w:r>
            <w:proofErr w:type="spellStart"/>
            <w:r w:rsidRPr="00FD42D1">
              <w:rPr>
                <w:rFonts w:eastAsia="Times New Roman" w:cs="Arial"/>
                <w:color w:val="000000"/>
                <w:spacing w:val="0"/>
                <w:szCs w:val="20"/>
                <w:lang w:eastAsia="cs-CZ"/>
              </w:rPr>
              <w:t>sebezaměstnávání</w:t>
            </w:r>
            <w:proofErr w:type="spellEnd"/>
            <w:r w:rsidRPr="00FD42D1">
              <w:rPr>
                <w:rFonts w:eastAsia="Times New Roman" w:cs="Arial"/>
                <w:color w:val="000000"/>
                <w:spacing w:val="0"/>
                <w:szCs w:val="20"/>
                <w:lang w:eastAsia="cs-CZ"/>
              </w:rPr>
              <w:t xml:space="preserve">. </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6CC49A"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4345FF1E" w14:textId="77777777" w:rsidTr="00A50C74">
        <w:trPr>
          <w:trHeight w:val="397"/>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42E406B6" w14:textId="5E97C418" w:rsidR="00FD42D1" w:rsidRPr="00FD42D1" w:rsidRDefault="000214AD" w:rsidP="00A50C74">
            <w:pPr>
              <w:spacing w:after="0" w:line="240" w:lineRule="auto"/>
              <w:ind w:left="351"/>
              <w:jc w:val="left"/>
              <w:rPr>
                <w:rFonts w:eastAsia="Times New Roman" w:cs="Arial"/>
                <w:b/>
                <w:bCs/>
                <w:color w:val="000000"/>
                <w:spacing w:val="0"/>
                <w:szCs w:val="20"/>
                <w:lang w:eastAsia="cs-CZ"/>
              </w:rPr>
            </w:pPr>
            <w:r>
              <w:rPr>
                <w:rFonts w:eastAsia="Times New Roman" w:cs="Arial"/>
                <w:b/>
                <w:bCs/>
                <w:color w:val="000000"/>
                <w:spacing w:val="0"/>
                <w:szCs w:val="20"/>
                <w:lang w:eastAsia="cs-CZ"/>
              </w:rPr>
              <w:t xml:space="preserve">Podpora </w:t>
            </w:r>
            <w:proofErr w:type="spellStart"/>
            <w:r>
              <w:rPr>
                <w:rFonts w:eastAsia="Times New Roman" w:cs="Arial"/>
                <w:b/>
                <w:bCs/>
                <w:color w:val="000000"/>
                <w:spacing w:val="0"/>
                <w:szCs w:val="20"/>
                <w:lang w:eastAsia="cs-CZ"/>
              </w:rPr>
              <w:t>sebez</w:t>
            </w:r>
            <w:r w:rsidR="0062342F">
              <w:rPr>
                <w:rFonts w:eastAsia="Times New Roman" w:cs="Arial"/>
                <w:b/>
                <w:bCs/>
                <w:color w:val="000000"/>
                <w:spacing w:val="0"/>
                <w:szCs w:val="20"/>
                <w:lang w:eastAsia="cs-CZ"/>
              </w:rPr>
              <w:t>aměstnání</w:t>
            </w:r>
            <w:proofErr w:type="spellEnd"/>
            <w:r w:rsidR="00FD42D1" w:rsidRPr="00FD42D1">
              <w:rPr>
                <w:rFonts w:eastAsia="Times New Roman" w:cs="Arial"/>
                <w:b/>
                <w:bCs/>
                <w:color w:val="000000"/>
                <w:spacing w:val="0"/>
                <w:szCs w:val="20"/>
                <w:lang w:eastAsia="cs-CZ"/>
              </w:rPr>
              <w:t xml:space="preserve"> a startu mal</w:t>
            </w:r>
            <w:r w:rsidR="00FD42D1" w:rsidRPr="00FD42D1">
              <w:rPr>
                <w:rFonts w:eastAsia="Times New Roman" w:cs="Arial Narrow"/>
                <w:b/>
                <w:bCs/>
                <w:color w:val="000000"/>
                <w:spacing w:val="0"/>
                <w:szCs w:val="20"/>
                <w:lang w:eastAsia="cs-CZ"/>
              </w:rPr>
              <w:t>é</w:t>
            </w:r>
            <w:r w:rsidR="00FD42D1" w:rsidRPr="00FD42D1">
              <w:rPr>
                <w:rFonts w:eastAsia="Times New Roman" w:cs="Arial"/>
                <w:b/>
                <w:bCs/>
                <w:color w:val="000000"/>
                <w:spacing w:val="0"/>
                <w:szCs w:val="20"/>
                <w:lang w:eastAsia="cs-CZ"/>
              </w:rPr>
              <w:t>ho podnik</w:t>
            </w:r>
            <w:r w:rsidR="00FD42D1" w:rsidRPr="00FD42D1">
              <w:rPr>
                <w:rFonts w:eastAsia="Times New Roman" w:cs="Arial Narrow"/>
                <w:b/>
                <w:bCs/>
                <w:color w:val="000000"/>
                <w:spacing w:val="0"/>
                <w:szCs w:val="20"/>
                <w:lang w:eastAsia="cs-CZ"/>
              </w:rPr>
              <w:t>á</w:t>
            </w:r>
            <w:r w:rsidR="00FD42D1" w:rsidRPr="00FD42D1">
              <w:rPr>
                <w:rFonts w:eastAsia="Times New Roman" w:cs="Arial"/>
                <w:b/>
                <w:bCs/>
                <w:color w:val="000000"/>
                <w:spacing w:val="0"/>
                <w:szCs w:val="20"/>
                <w:lang w:eastAsia="cs-CZ"/>
              </w:rPr>
              <w:t>ní</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E2438B"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36DA859A" w14:textId="77777777" w:rsidTr="00A50C74">
        <w:trPr>
          <w:trHeight w:val="624"/>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3DD1D012" w14:textId="77777777" w:rsid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 - zvýšení podpory startu malého podnikání a </w:t>
            </w:r>
            <w:proofErr w:type="spellStart"/>
            <w:r w:rsidRPr="00FD42D1">
              <w:rPr>
                <w:rFonts w:eastAsia="Times New Roman" w:cs="Arial"/>
                <w:color w:val="000000"/>
                <w:spacing w:val="0"/>
                <w:szCs w:val="20"/>
                <w:lang w:eastAsia="cs-CZ"/>
              </w:rPr>
              <w:t>sebezaměstnání</w:t>
            </w:r>
            <w:proofErr w:type="spellEnd"/>
            <w:r w:rsidRPr="00FD42D1">
              <w:rPr>
                <w:rFonts w:eastAsia="Times New Roman" w:cs="Arial"/>
                <w:color w:val="000000"/>
                <w:spacing w:val="0"/>
                <w:szCs w:val="20"/>
                <w:lang w:eastAsia="cs-CZ"/>
              </w:rPr>
              <w:t>;</w:t>
            </w:r>
            <w:r w:rsidRPr="00FD42D1">
              <w:rPr>
                <w:rFonts w:eastAsia="Times New Roman" w:cs="Arial"/>
                <w:color w:val="000000"/>
                <w:spacing w:val="0"/>
                <w:szCs w:val="20"/>
                <w:lang w:eastAsia="cs-CZ"/>
              </w:rPr>
              <w:br/>
              <w:t xml:space="preserve"> - zajištění podpory formou efektivního kariérového poradenství, koučování, vzdělávání, zacílených grantů zvýhodněných půjček či daňových odpisů.</w:t>
            </w:r>
          </w:p>
          <w:p w14:paraId="5B373C1D" w14:textId="77777777" w:rsidR="00302722" w:rsidRDefault="00302722" w:rsidP="00A50C74">
            <w:pPr>
              <w:spacing w:after="0" w:line="240" w:lineRule="auto"/>
              <w:ind w:left="351"/>
              <w:jc w:val="left"/>
              <w:rPr>
                <w:rFonts w:eastAsia="Times New Roman" w:cs="Arial"/>
                <w:color w:val="000000"/>
                <w:spacing w:val="0"/>
                <w:szCs w:val="20"/>
                <w:lang w:eastAsia="cs-CZ"/>
              </w:rPr>
            </w:pPr>
          </w:p>
          <w:p w14:paraId="6F58F0A5" w14:textId="3513FF55" w:rsidR="00302722" w:rsidRPr="00FD42D1" w:rsidRDefault="00302722" w:rsidP="00A50C74">
            <w:pPr>
              <w:spacing w:after="0" w:line="240" w:lineRule="auto"/>
              <w:ind w:left="351"/>
              <w:jc w:val="left"/>
              <w:rPr>
                <w:rFonts w:eastAsia="Times New Roman" w:cs="Arial"/>
                <w:color w:val="000000"/>
                <w:spacing w:val="0"/>
                <w:szCs w:val="20"/>
                <w:lang w:eastAsia="cs-CZ"/>
              </w:rPr>
            </w:pP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214E679"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A50C74" w:rsidRPr="00FD42D1" w14:paraId="70DA2B92" w14:textId="77777777" w:rsidTr="00A50C74">
        <w:trPr>
          <w:trHeight w:val="454"/>
        </w:trPr>
        <w:tc>
          <w:tcPr>
            <w:tcW w:w="7508" w:type="dxa"/>
            <w:tcBorders>
              <w:top w:val="nil"/>
              <w:left w:val="single" w:sz="4" w:space="0" w:color="auto"/>
              <w:bottom w:val="single" w:sz="4" w:space="0" w:color="4472C4"/>
              <w:right w:val="single" w:sz="4" w:space="0" w:color="auto"/>
            </w:tcBorders>
            <w:shd w:val="clear" w:color="203764" w:fill="203764"/>
            <w:vAlign w:val="bottom"/>
            <w:hideMark/>
          </w:tcPr>
          <w:p w14:paraId="5030FEDD" w14:textId="77777777" w:rsidR="00A50C74" w:rsidRPr="00FD42D1" w:rsidRDefault="00A50C74" w:rsidP="008D3AF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lastRenderedPageBreak/>
              <w:t>Gesční úřad / Název záměru / Popis záměru</w:t>
            </w:r>
          </w:p>
        </w:tc>
        <w:tc>
          <w:tcPr>
            <w:tcW w:w="1554" w:type="dxa"/>
            <w:gridSpan w:val="2"/>
            <w:tcBorders>
              <w:top w:val="nil"/>
              <w:left w:val="single" w:sz="4" w:space="0" w:color="auto"/>
              <w:bottom w:val="single" w:sz="4" w:space="0" w:color="4472C4"/>
              <w:right w:val="single" w:sz="4" w:space="0" w:color="auto"/>
            </w:tcBorders>
            <w:shd w:val="clear" w:color="203764" w:fill="203764"/>
            <w:noWrap/>
            <w:vAlign w:val="bottom"/>
            <w:hideMark/>
          </w:tcPr>
          <w:p w14:paraId="02AE3955" w14:textId="77777777" w:rsidR="00A50C74" w:rsidRPr="00FD42D1" w:rsidRDefault="00A50C74" w:rsidP="008D3AF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Počet záměrů</w:t>
            </w:r>
          </w:p>
        </w:tc>
      </w:tr>
      <w:tr w:rsidR="0062342F" w:rsidRPr="00FD42D1" w14:paraId="0E8BC14F"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78443005" w14:textId="4A8CF198" w:rsidR="00FD42D1" w:rsidRPr="00FD42D1" w:rsidRDefault="00FD42D1" w:rsidP="00A50C74">
            <w:pPr>
              <w:spacing w:after="0" w:line="240" w:lineRule="auto"/>
              <w:ind w:left="351"/>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Analýza a opatření řeší</w:t>
            </w:r>
            <w:r w:rsidR="0062342F">
              <w:rPr>
                <w:rFonts w:eastAsia="Times New Roman" w:cs="Arial"/>
                <w:b/>
                <w:bCs/>
                <w:color w:val="000000"/>
                <w:spacing w:val="0"/>
                <w:szCs w:val="20"/>
                <w:lang w:eastAsia="cs-CZ"/>
              </w:rPr>
              <w:t>cí dopady digitalizace do sociální</w:t>
            </w:r>
            <w:r w:rsidRPr="00FD42D1">
              <w:rPr>
                <w:rFonts w:eastAsia="Times New Roman" w:cs="Arial"/>
                <w:b/>
                <w:bCs/>
                <w:color w:val="000000"/>
                <w:spacing w:val="0"/>
                <w:szCs w:val="20"/>
                <w:lang w:eastAsia="cs-CZ"/>
              </w:rPr>
              <w:t xml:space="preserve"> oblasti </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AF3302B"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4324EE9D" w14:textId="77777777" w:rsidTr="00A50C74">
        <w:trPr>
          <w:trHeight w:val="1077"/>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2283A587" w14:textId="600890C5"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zpracování analýzy, která by řešila nejen samotné přímé dopady rychlého technologického rozvoje v oblasti sociální a ekonomické, ale v širších souvislostech též konsekventní nepřímé důsledky změn a mapovala změny v očekávání a n</w:t>
            </w:r>
            <w:r w:rsidR="000214AD">
              <w:rPr>
                <w:rFonts w:eastAsia="Times New Roman" w:cs="Arial"/>
                <w:color w:val="000000"/>
                <w:spacing w:val="0"/>
                <w:szCs w:val="20"/>
                <w:lang w:eastAsia="cs-CZ"/>
              </w:rPr>
              <w:t>árocích</w:t>
            </w:r>
            <w:r w:rsidRPr="00FD42D1">
              <w:rPr>
                <w:rFonts w:eastAsia="Times New Roman" w:cs="Arial"/>
                <w:color w:val="000000"/>
                <w:spacing w:val="0"/>
                <w:szCs w:val="20"/>
                <w:lang w:eastAsia="cs-CZ"/>
              </w:rPr>
              <w:t xml:space="preserve"> zaměstnanců z hlediska sociálních a ekonomických aspektů. </w:t>
            </w:r>
            <w:r w:rsidRPr="00FD42D1">
              <w:rPr>
                <w:rFonts w:eastAsia="Times New Roman" w:cs="Arial"/>
                <w:color w:val="000000"/>
                <w:spacing w:val="0"/>
                <w:szCs w:val="20"/>
                <w:lang w:eastAsia="cs-CZ"/>
              </w:rPr>
              <w:br/>
              <w:t xml:space="preserve"> </w:t>
            </w:r>
            <w:proofErr w:type="gramStart"/>
            <w:r w:rsidRPr="00FD42D1">
              <w:rPr>
                <w:rFonts w:eastAsia="Times New Roman" w:cs="Arial"/>
                <w:color w:val="000000"/>
                <w:spacing w:val="0"/>
                <w:szCs w:val="20"/>
                <w:lang w:eastAsia="cs-CZ"/>
              </w:rPr>
              <w:t>-  návrh</w:t>
            </w:r>
            <w:proofErr w:type="gramEnd"/>
            <w:r w:rsidRPr="00FD42D1">
              <w:rPr>
                <w:rFonts w:eastAsia="Times New Roman" w:cs="Arial"/>
                <w:color w:val="000000"/>
                <w:spacing w:val="0"/>
                <w:szCs w:val="20"/>
                <w:lang w:eastAsia="cs-CZ"/>
              </w:rPr>
              <w:t xml:space="preserve"> změn v systému sociálního a důchodového zabezpečení z hlediska budoucího demografického vývoje a změn spojených s rychlými technologickými změnami;</w:t>
            </w:r>
            <w:r w:rsidRPr="00FD42D1">
              <w:rPr>
                <w:rFonts w:eastAsia="Times New Roman" w:cs="Arial"/>
                <w:color w:val="000000"/>
                <w:spacing w:val="0"/>
                <w:szCs w:val="20"/>
                <w:lang w:eastAsia="cs-CZ"/>
              </w:rPr>
              <w:br/>
              <w:t xml:space="preserve"> </w:t>
            </w:r>
            <w:proofErr w:type="gramStart"/>
            <w:r w:rsidRPr="00FD42D1">
              <w:rPr>
                <w:rFonts w:eastAsia="Times New Roman" w:cs="Arial"/>
                <w:color w:val="000000"/>
                <w:spacing w:val="0"/>
                <w:szCs w:val="20"/>
                <w:lang w:eastAsia="cs-CZ"/>
              </w:rPr>
              <w:t>-  veřejná</w:t>
            </w:r>
            <w:proofErr w:type="gramEnd"/>
            <w:r w:rsidRPr="00FD42D1">
              <w:rPr>
                <w:rFonts w:eastAsia="Times New Roman" w:cs="Arial"/>
                <w:color w:val="000000"/>
                <w:spacing w:val="0"/>
                <w:szCs w:val="20"/>
                <w:lang w:eastAsia="cs-CZ"/>
              </w:rPr>
              <w:t xml:space="preserve"> debata změny pojištění v nezaměstnanosti na pojištění práce jako preventivní podpory pro zaměstnance.</w:t>
            </w:r>
            <w:r w:rsidRPr="00FD42D1">
              <w:rPr>
                <w:rFonts w:eastAsia="Times New Roman" w:cs="Arial"/>
                <w:color w:val="000000"/>
                <w:spacing w:val="0"/>
                <w:szCs w:val="20"/>
                <w:lang w:eastAsia="cs-CZ"/>
              </w:rPr>
              <w:br/>
              <w:t xml:space="preserve"> - zpracování návrhu vhodné legislativní podpory a právního výkladu v oblasti flexibilních forem práce;</w:t>
            </w:r>
            <w:r w:rsidRPr="00FD42D1">
              <w:rPr>
                <w:rFonts w:eastAsia="Times New Roman" w:cs="Arial"/>
                <w:color w:val="000000"/>
                <w:spacing w:val="0"/>
                <w:szCs w:val="20"/>
                <w:lang w:eastAsia="cs-CZ"/>
              </w:rPr>
              <w:br/>
              <w:t xml:space="preserve"> - poradenská a metodická podpora zaměstnavatelů v otázkách zavádění flexibilních forem práce.</w:t>
            </w:r>
            <w:r w:rsidRPr="00FD42D1">
              <w:rPr>
                <w:rFonts w:eastAsia="Times New Roman" w:cs="Arial"/>
                <w:color w:val="000000"/>
                <w:spacing w:val="0"/>
                <w:szCs w:val="20"/>
                <w:lang w:eastAsia="cs-CZ"/>
              </w:rPr>
              <w:br/>
              <w:t xml:space="preserve">  - analýza pozitivních a negativních důsledků vlivu práce na dálku na soulad rodinného a pracovního života;</w:t>
            </w:r>
            <w:r w:rsidRPr="00FD42D1">
              <w:rPr>
                <w:rFonts w:eastAsia="Times New Roman" w:cs="Arial"/>
                <w:color w:val="000000"/>
                <w:spacing w:val="0"/>
                <w:szCs w:val="20"/>
                <w:lang w:eastAsia="cs-CZ"/>
              </w:rPr>
              <w:br/>
              <w:t xml:space="preserve"> - zpracování metodiky pro monitorování využívání práce na dálku.</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F71FDDE"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54CF05CC" w14:textId="77777777" w:rsidTr="00A50C74">
        <w:trPr>
          <w:trHeight w:val="300"/>
        </w:trPr>
        <w:tc>
          <w:tcPr>
            <w:tcW w:w="7650" w:type="dxa"/>
            <w:gridSpan w:val="2"/>
            <w:tcBorders>
              <w:top w:val="single" w:sz="4" w:space="0" w:color="8EA9DB"/>
              <w:left w:val="single" w:sz="4" w:space="0" w:color="auto"/>
              <w:bottom w:val="single" w:sz="4" w:space="0" w:color="8EA9DB"/>
              <w:right w:val="single" w:sz="4" w:space="0" w:color="auto"/>
            </w:tcBorders>
            <w:shd w:val="clear" w:color="D9E1F2" w:fill="D9E1F2"/>
            <w:noWrap/>
            <w:vAlign w:val="center"/>
            <w:hideMark/>
          </w:tcPr>
          <w:p w14:paraId="7AE2C304" w14:textId="77777777" w:rsidR="00FD42D1" w:rsidRPr="00FD42D1" w:rsidRDefault="00FD42D1" w:rsidP="00F71F0A">
            <w:pPr>
              <w:spacing w:after="0" w:line="240" w:lineRule="auto"/>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MŠMT</w:t>
            </w:r>
          </w:p>
        </w:tc>
        <w:tc>
          <w:tcPr>
            <w:tcW w:w="141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8606351"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2</w:t>
            </w:r>
          </w:p>
        </w:tc>
      </w:tr>
      <w:tr w:rsidR="0062342F" w:rsidRPr="00FD42D1" w14:paraId="34DA7060"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noWrap/>
            <w:vAlign w:val="center"/>
            <w:hideMark/>
          </w:tcPr>
          <w:p w14:paraId="251E481D" w14:textId="77777777" w:rsidR="00FD42D1" w:rsidRPr="00FD42D1" w:rsidRDefault="00FD42D1" w:rsidP="00A50C74">
            <w:pPr>
              <w:spacing w:after="0" w:line="240" w:lineRule="auto"/>
              <w:ind w:left="351"/>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Strategie digitálního vzdělávání</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5C154AF"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32CBC708" w14:textId="77777777" w:rsidTr="00A50C74">
        <w:trPr>
          <w:trHeight w:val="1701"/>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vAlign w:val="center"/>
            <w:hideMark/>
          </w:tcPr>
          <w:p w14:paraId="3B15F28F" w14:textId="6B583104" w:rsidR="00FD42D1" w:rsidRPr="00FD42D1" w:rsidRDefault="00FD42D1" w:rsidP="00A50C74">
            <w:pPr>
              <w:spacing w:after="24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Je potřeba otevřít vzdělávání novým metodám a způsobům učení prostřednictvím digitálních technologií, zlepšit kompetence žáků v oblasti práce s informacemi a digitálními technologiemi a rozvíjet informatické myšlení žáků.</w:t>
            </w:r>
            <w:r w:rsidRPr="00FD42D1">
              <w:rPr>
                <w:rFonts w:eastAsia="Times New Roman" w:cs="Arial"/>
                <w:color w:val="000000"/>
                <w:spacing w:val="0"/>
                <w:szCs w:val="20"/>
                <w:lang w:eastAsia="cs-CZ"/>
              </w:rPr>
              <w:br/>
              <w:t>Dílčí cíle:</w:t>
            </w:r>
            <w:r w:rsidRPr="00FD42D1">
              <w:rPr>
                <w:rFonts w:eastAsia="Times New Roman" w:cs="Arial"/>
                <w:color w:val="000000"/>
                <w:spacing w:val="0"/>
                <w:szCs w:val="20"/>
                <w:lang w:eastAsia="cs-CZ"/>
              </w:rPr>
              <w:br/>
              <w:t xml:space="preserve">Zajistit nediskriminační přístup k digitálním vzdělávacím zdrojům. </w:t>
            </w:r>
            <w:r w:rsidRPr="00FD42D1">
              <w:rPr>
                <w:rFonts w:eastAsia="Times New Roman" w:cs="Arial"/>
                <w:color w:val="000000"/>
                <w:spacing w:val="0"/>
                <w:szCs w:val="20"/>
                <w:lang w:eastAsia="cs-CZ"/>
              </w:rPr>
              <w:br/>
              <w:t xml:space="preserve">Zajistit podmínky pro rozvoj digitální gramotnosti a informatického myšlení žáků. </w:t>
            </w:r>
            <w:r w:rsidRPr="00FD42D1">
              <w:rPr>
                <w:rFonts w:eastAsia="Times New Roman" w:cs="Arial"/>
                <w:color w:val="000000"/>
                <w:spacing w:val="0"/>
                <w:szCs w:val="20"/>
                <w:lang w:eastAsia="cs-CZ"/>
              </w:rPr>
              <w:br/>
              <w:t xml:space="preserve">Zajistit podmínky pro rozvoj digitální gramotnosti a informatického myšlení učitelů. </w:t>
            </w:r>
            <w:r w:rsidRPr="00FD42D1">
              <w:rPr>
                <w:rFonts w:eastAsia="Times New Roman" w:cs="Arial"/>
                <w:color w:val="000000"/>
                <w:spacing w:val="0"/>
                <w:szCs w:val="20"/>
                <w:lang w:eastAsia="cs-CZ"/>
              </w:rPr>
              <w:br/>
              <w:t xml:space="preserve">Zajistit budování a obnovu vzdělávací infrastruktury. </w:t>
            </w:r>
            <w:r w:rsidRPr="00FD42D1">
              <w:rPr>
                <w:rFonts w:eastAsia="Times New Roman" w:cs="Arial"/>
                <w:color w:val="000000"/>
                <w:spacing w:val="0"/>
                <w:szCs w:val="20"/>
                <w:lang w:eastAsia="cs-CZ"/>
              </w:rPr>
              <w:br/>
              <w:t xml:space="preserve">Podpořit inovační postupy, sledování, hodnocení a šíření jejich výsledků. </w:t>
            </w:r>
            <w:r w:rsidRPr="00FD42D1">
              <w:rPr>
                <w:rFonts w:eastAsia="Times New Roman" w:cs="Arial"/>
                <w:color w:val="000000"/>
                <w:spacing w:val="0"/>
                <w:szCs w:val="20"/>
                <w:lang w:eastAsia="cs-CZ"/>
              </w:rPr>
              <w:br/>
              <w:t xml:space="preserve">Zajistit systém podporující rozvoj škol v oblasti integrace digitálních technologií do výuky a do života školy. </w:t>
            </w:r>
            <w:r w:rsidRPr="00FD42D1">
              <w:rPr>
                <w:rFonts w:eastAsia="Times New Roman" w:cs="Arial"/>
                <w:color w:val="000000"/>
                <w:spacing w:val="0"/>
                <w:szCs w:val="20"/>
                <w:lang w:eastAsia="cs-CZ"/>
              </w:rPr>
              <w:br/>
              <w:t>Zvýšit porozumění veřejnosti cílům a procesům integrace technologií do vzdělávání.</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4073010"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1508E121"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noWrap/>
            <w:vAlign w:val="center"/>
            <w:hideMark/>
          </w:tcPr>
          <w:p w14:paraId="4E9F42FD" w14:textId="4A438279" w:rsidR="00FD42D1" w:rsidRPr="00FD42D1" w:rsidRDefault="00FD42D1" w:rsidP="00A50C74">
            <w:pPr>
              <w:spacing w:after="0" w:line="240" w:lineRule="auto"/>
              <w:ind w:left="351"/>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Zavedení mezigenera</w:t>
            </w:r>
            <w:r w:rsidR="000214AD">
              <w:rPr>
                <w:rFonts w:eastAsia="Times New Roman" w:cs="Arial"/>
                <w:b/>
                <w:bCs/>
                <w:color w:val="000000"/>
                <w:spacing w:val="0"/>
                <w:szCs w:val="20"/>
                <w:lang w:eastAsia="cs-CZ"/>
              </w:rPr>
              <w:t>čních</w:t>
            </w:r>
            <w:r w:rsidRPr="00FD42D1">
              <w:rPr>
                <w:rFonts w:eastAsia="Times New Roman" w:cs="Arial"/>
                <w:b/>
                <w:bCs/>
                <w:color w:val="000000"/>
                <w:spacing w:val="0"/>
                <w:szCs w:val="20"/>
                <w:lang w:eastAsia="cs-CZ"/>
              </w:rPr>
              <w:t xml:space="preserve"> program</w:t>
            </w:r>
            <w:r w:rsidR="000214AD">
              <w:rPr>
                <w:rFonts w:eastAsia="Times New Roman" w:cs="Arial"/>
                <w:b/>
                <w:bCs/>
                <w:color w:val="000000"/>
                <w:spacing w:val="0"/>
                <w:szCs w:val="20"/>
                <w:lang w:eastAsia="cs-CZ"/>
              </w:rPr>
              <w:t xml:space="preserve">ů </w:t>
            </w:r>
            <w:r w:rsidRPr="00FD42D1">
              <w:rPr>
                <w:rFonts w:eastAsia="Times New Roman" w:cs="Arial"/>
                <w:b/>
                <w:bCs/>
                <w:color w:val="000000"/>
                <w:spacing w:val="0"/>
                <w:szCs w:val="20"/>
                <w:lang w:eastAsia="cs-CZ"/>
              </w:rPr>
              <w:t>a komunitn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ho u</w:t>
            </w:r>
            <w:r w:rsidR="000214AD">
              <w:rPr>
                <w:rFonts w:eastAsia="Times New Roman" w:cs="Arial"/>
                <w:b/>
                <w:bCs/>
                <w:color w:val="000000"/>
                <w:spacing w:val="0"/>
                <w:szCs w:val="20"/>
                <w:lang w:eastAsia="cs-CZ"/>
              </w:rPr>
              <w:t>čení</w:t>
            </w:r>
            <w:r w:rsidRPr="00FD42D1">
              <w:rPr>
                <w:rFonts w:eastAsia="Times New Roman" w:cs="Arial"/>
                <w:b/>
                <w:bCs/>
                <w:color w:val="000000"/>
                <w:spacing w:val="0"/>
                <w:szCs w:val="20"/>
                <w:lang w:eastAsia="cs-CZ"/>
              </w:rPr>
              <w:t xml:space="preserve"> pro zlep</w:t>
            </w:r>
            <w:r w:rsidRPr="00FD42D1">
              <w:rPr>
                <w:rFonts w:eastAsia="Times New Roman" w:cs="Arial Narrow"/>
                <w:b/>
                <w:bCs/>
                <w:color w:val="000000"/>
                <w:spacing w:val="0"/>
                <w:szCs w:val="20"/>
                <w:lang w:eastAsia="cs-CZ"/>
              </w:rPr>
              <w:t>š</w:t>
            </w:r>
            <w:r w:rsidRPr="00FD42D1">
              <w:rPr>
                <w:rFonts w:eastAsia="Times New Roman" w:cs="Arial"/>
                <w:b/>
                <w:bCs/>
                <w:color w:val="000000"/>
                <w:spacing w:val="0"/>
                <w:szCs w:val="20"/>
                <w:lang w:eastAsia="cs-CZ"/>
              </w:rPr>
              <w:t>en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 xml:space="preserve"> dostupnosti digit</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ln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ho</w:t>
            </w:r>
            <w:r w:rsidR="000214AD">
              <w:rPr>
                <w:rFonts w:eastAsia="Times New Roman" w:cs="Arial"/>
                <w:b/>
                <w:bCs/>
                <w:color w:val="000000"/>
                <w:spacing w:val="0"/>
                <w:szCs w:val="20"/>
                <w:lang w:eastAsia="cs-CZ"/>
              </w:rPr>
              <w:t xml:space="preserve"> vzdělávání</w:t>
            </w:r>
            <w:r w:rsidRPr="00FD42D1">
              <w:rPr>
                <w:rFonts w:eastAsia="Times New Roman" w:cs="Arial"/>
                <w:b/>
                <w:bCs/>
                <w:color w:val="000000"/>
                <w:spacing w:val="0"/>
                <w:szCs w:val="20"/>
                <w:lang w:eastAsia="cs-CZ"/>
              </w:rPr>
              <w:t xml:space="preserve"> </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D9CFE2"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777C0FBE"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vAlign w:val="center"/>
            <w:hideMark/>
          </w:tcPr>
          <w:p w14:paraId="10B1622B" w14:textId="77777777" w:rsidR="00FD42D1" w:rsidRPr="00FD42D1" w:rsidRDefault="00FD42D1" w:rsidP="00A50C74">
            <w:pPr>
              <w:spacing w:after="0" w:line="240" w:lineRule="auto"/>
              <w:ind w:left="351"/>
              <w:rPr>
                <w:rFonts w:eastAsia="Times New Roman" w:cs="Arial"/>
                <w:color w:val="000000"/>
                <w:spacing w:val="0"/>
                <w:szCs w:val="20"/>
                <w:lang w:eastAsia="cs-CZ"/>
              </w:rPr>
            </w:pPr>
            <w:r w:rsidRPr="00FD42D1">
              <w:rPr>
                <w:rFonts w:eastAsia="Times New Roman" w:cs="Arial"/>
                <w:color w:val="000000"/>
                <w:spacing w:val="0"/>
                <w:szCs w:val="20"/>
                <w:lang w:eastAsia="cs-CZ"/>
              </w:rPr>
              <w:t>Mezigenerační vzdělávací programy, mobilní učebny, vytváření učebních středisek pro digitální vzdělávání v místech, kde se lidé každodenně shromažďují (školy, knihovny, muzea, areály pro trávení volného času).</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00FC16D"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1A3D5DD4" w14:textId="77777777" w:rsidTr="00A50C74">
        <w:trPr>
          <w:trHeight w:val="300"/>
        </w:trPr>
        <w:tc>
          <w:tcPr>
            <w:tcW w:w="7650" w:type="dxa"/>
            <w:gridSpan w:val="2"/>
            <w:tcBorders>
              <w:top w:val="single" w:sz="4" w:space="0" w:color="8EA9DB"/>
              <w:left w:val="single" w:sz="4" w:space="0" w:color="auto"/>
              <w:bottom w:val="single" w:sz="4" w:space="0" w:color="8EA9DB"/>
              <w:right w:val="single" w:sz="4" w:space="0" w:color="auto"/>
            </w:tcBorders>
            <w:shd w:val="clear" w:color="D9E1F2" w:fill="D9E1F2"/>
            <w:noWrap/>
            <w:vAlign w:val="center"/>
            <w:hideMark/>
          </w:tcPr>
          <w:p w14:paraId="6D74DF1D" w14:textId="77777777" w:rsidR="00FD42D1" w:rsidRPr="00FD42D1" w:rsidRDefault="00FD42D1" w:rsidP="00F71F0A">
            <w:pPr>
              <w:spacing w:after="0" w:line="240" w:lineRule="auto"/>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ÚP ČR</w:t>
            </w:r>
          </w:p>
        </w:tc>
        <w:tc>
          <w:tcPr>
            <w:tcW w:w="1412" w:type="dxa"/>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7A04329"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2</w:t>
            </w:r>
          </w:p>
        </w:tc>
      </w:tr>
      <w:tr w:rsidR="0062342F" w:rsidRPr="00FD42D1" w14:paraId="22809E2C"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3F455100" w14:textId="77777777" w:rsidR="00FD42D1" w:rsidRPr="00FD42D1" w:rsidRDefault="00FD42D1" w:rsidP="00A50C74">
            <w:pPr>
              <w:spacing w:after="0" w:line="240" w:lineRule="auto"/>
              <w:ind w:left="351"/>
              <w:jc w:val="left"/>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Podpora účasti osob ohrožených nezaměstnaností na praxích a odborných stážích</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14155AC"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58E63849"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3B40CD09" w14:textId="77777777"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Podpora účasti nezaměstnaných a osob ohrožených nezaměstnaností na stážích a praxích.</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069DF3"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61C714D1" w14:textId="77777777" w:rsidTr="00A50C74">
        <w:trPr>
          <w:trHeight w:val="300"/>
        </w:trPr>
        <w:tc>
          <w:tcPr>
            <w:tcW w:w="7650" w:type="dxa"/>
            <w:gridSpan w:val="2"/>
            <w:tcBorders>
              <w:top w:val="single" w:sz="4" w:space="0" w:color="D9E1F2"/>
              <w:left w:val="single" w:sz="4" w:space="0" w:color="auto"/>
              <w:bottom w:val="single" w:sz="4" w:space="0" w:color="D9E1F2"/>
              <w:right w:val="single" w:sz="4" w:space="0" w:color="auto"/>
            </w:tcBorders>
            <w:shd w:val="clear" w:color="8EA9DB" w:fill="8EA9DB"/>
            <w:noWrap/>
            <w:vAlign w:val="center"/>
            <w:hideMark/>
          </w:tcPr>
          <w:p w14:paraId="130A2D87" w14:textId="739F005D" w:rsidR="00FD42D1" w:rsidRPr="00FD42D1" w:rsidRDefault="00FD42D1" w:rsidP="00A50C74">
            <w:pPr>
              <w:spacing w:after="0" w:line="240" w:lineRule="auto"/>
              <w:ind w:left="351"/>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Podpora individuálního vzd</w:t>
            </w:r>
            <w:r w:rsidR="000214AD">
              <w:rPr>
                <w:rFonts w:eastAsia="Times New Roman" w:cs="Arial"/>
                <w:b/>
                <w:bCs/>
                <w:color w:val="000000"/>
                <w:spacing w:val="0"/>
                <w:szCs w:val="20"/>
                <w:lang w:eastAsia="cs-CZ"/>
              </w:rPr>
              <w:t>ělávání zaměstnaných a nezaměstnaných</w:t>
            </w:r>
            <w:r w:rsidRPr="00FD42D1">
              <w:rPr>
                <w:rFonts w:eastAsia="Times New Roman" w:cs="Arial"/>
                <w:b/>
                <w:bCs/>
                <w:color w:val="000000"/>
                <w:spacing w:val="0"/>
                <w:szCs w:val="20"/>
                <w:lang w:eastAsia="cs-CZ"/>
              </w:rPr>
              <w:t xml:space="preserve"> osob v</w:t>
            </w:r>
            <w:r w:rsidR="000214AD">
              <w:rPr>
                <w:rFonts w:eastAsia="Times New Roman" w:cs="Arial"/>
                <w:b/>
                <w:bCs/>
                <w:color w:val="000000"/>
                <w:spacing w:val="0"/>
                <w:szCs w:val="20"/>
                <w:lang w:eastAsia="cs-CZ"/>
              </w:rPr>
              <w:t> </w:t>
            </w:r>
            <w:r w:rsidRPr="00FD42D1">
              <w:rPr>
                <w:rFonts w:eastAsia="Times New Roman" w:cs="Arial"/>
                <w:b/>
                <w:bCs/>
                <w:color w:val="000000"/>
                <w:spacing w:val="0"/>
                <w:szCs w:val="20"/>
                <w:lang w:eastAsia="cs-CZ"/>
              </w:rPr>
              <w:t>oblasti</w:t>
            </w:r>
            <w:r w:rsidR="000214AD">
              <w:rPr>
                <w:rFonts w:eastAsia="Times New Roman" w:cs="Arial"/>
                <w:b/>
                <w:bCs/>
                <w:color w:val="000000"/>
                <w:spacing w:val="0"/>
                <w:szCs w:val="20"/>
                <w:lang w:eastAsia="cs-CZ"/>
              </w:rPr>
              <w:t xml:space="preserve"> přenositelných</w:t>
            </w:r>
            <w:r w:rsidRPr="00FD42D1">
              <w:rPr>
                <w:rFonts w:eastAsia="Times New Roman" w:cs="Arial"/>
                <w:b/>
                <w:bCs/>
                <w:color w:val="000000"/>
                <w:spacing w:val="0"/>
                <w:szCs w:val="20"/>
                <w:lang w:eastAsia="cs-CZ"/>
              </w:rPr>
              <w:t xml:space="preserve"> a specifick</w:t>
            </w:r>
            <w:r w:rsidRPr="00FD42D1">
              <w:rPr>
                <w:rFonts w:eastAsia="Times New Roman" w:cs="Arial Narrow"/>
                <w:b/>
                <w:bCs/>
                <w:color w:val="000000"/>
                <w:spacing w:val="0"/>
                <w:szCs w:val="20"/>
                <w:lang w:eastAsia="cs-CZ"/>
              </w:rPr>
              <w:t>ý</w:t>
            </w:r>
            <w:r w:rsidRPr="00FD42D1">
              <w:rPr>
                <w:rFonts w:eastAsia="Times New Roman" w:cs="Arial"/>
                <w:b/>
                <w:bCs/>
                <w:color w:val="000000"/>
                <w:spacing w:val="0"/>
                <w:szCs w:val="20"/>
                <w:lang w:eastAsia="cs-CZ"/>
              </w:rPr>
              <w:t>ch digit</w:t>
            </w:r>
            <w:r w:rsidRPr="00FD42D1">
              <w:rPr>
                <w:rFonts w:eastAsia="Times New Roman" w:cs="Arial Narrow"/>
                <w:b/>
                <w:bCs/>
                <w:color w:val="000000"/>
                <w:spacing w:val="0"/>
                <w:szCs w:val="20"/>
                <w:lang w:eastAsia="cs-CZ"/>
              </w:rPr>
              <w:t>á</w:t>
            </w:r>
            <w:r w:rsidRPr="00FD42D1">
              <w:rPr>
                <w:rFonts w:eastAsia="Times New Roman" w:cs="Arial"/>
                <w:b/>
                <w:bCs/>
                <w:color w:val="000000"/>
                <w:spacing w:val="0"/>
                <w:szCs w:val="20"/>
                <w:lang w:eastAsia="cs-CZ"/>
              </w:rPr>
              <w:t>ln</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ch kompetenc</w:t>
            </w:r>
            <w:r w:rsidRPr="00FD42D1">
              <w:rPr>
                <w:rFonts w:eastAsia="Times New Roman" w:cs="Arial Narrow"/>
                <w:b/>
                <w:bCs/>
                <w:color w:val="000000"/>
                <w:spacing w:val="0"/>
                <w:szCs w:val="20"/>
                <w:lang w:eastAsia="cs-CZ"/>
              </w:rPr>
              <w:t>í</w:t>
            </w:r>
            <w:r w:rsidRPr="00FD42D1">
              <w:rPr>
                <w:rFonts w:eastAsia="Times New Roman" w:cs="Arial"/>
                <w:b/>
                <w:bCs/>
                <w:color w:val="000000"/>
                <w:spacing w:val="0"/>
                <w:szCs w:val="20"/>
                <w:lang w:eastAsia="cs-CZ"/>
              </w:rPr>
              <w:t xml:space="preserve"> </w:t>
            </w:r>
            <w:r w:rsidRPr="00FD42D1">
              <w:rPr>
                <w:rFonts w:eastAsia="Times New Roman" w:cs="Arial Narrow"/>
                <w:b/>
                <w:bCs/>
                <w:color w:val="000000"/>
                <w:spacing w:val="0"/>
                <w:szCs w:val="20"/>
                <w:lang w:eastAsia="cs-CZ"/>
              </w:rPr>
              <w:t>–</w:t>
            </w:r>
            <w:r w:rsidR="000214AD">
              <w:rPr>
                <w:rFonts w:eastAsia="Times New Roman" w:cs="Arial Narrow"/>
                <w:b/>
                <w:bCs/>
                <w:color w:val="000000"/>
                <w:spacing w:val="0"/>
                <w:szCs w:val="20"/>
                <w:lang w:eastAsia="cs-CZ"/>
              </w:rPr>
              <w:t xml:space="preserve"> pořádání doplňkových rekvalifikačních kurzů</w:t>
            </w:r>
          </w:p>
        </w:tc>
        <w:tc>
          <w:tcPr>
            <w:tcW w:w="1412" w:type="dxa"/>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88141D4" w14:textId="77777777" w:rsidR="00FD42D1" w:rsidRPr="00FD42D1" w:rsidRDefault="00FD42D1" w:rsidP="00FD42D1">
            <w:pPr>
              <w:spacing w:after="0" w:line="240" w:lineRule="auto"/>
              <w:jc w:val="center"/>
              <w:rPr>
                <w:rFonts w:eastAsia="Times New Roman" w:cs="Arial"/>
                <w:b/>
                <w:bCs/>
                <w:color w:val="000000"/>
                <w:spacing w:val="0"/>
                <w:szCs w:val="20"/>
                <w:lang w:eastAsia="cs-CZ"/>
              </w:rPr>
            </w:pPr>
            <w:r w:rsidRPr="00FD42D1">
              <w:rPr>
                <w:rFonts w:eastAsia="Times New Roman" w:cs="Arial"/>
                <w:b/>
                <w:bCs/>
                <w:color w:val="000000"/>
                <w:spacing w:val="0"/>
                <w:szCs w:val="20"/>
                <w:lang w:eastAsia="cs-CZ"/>
              </w:rPr>
              <w:t>1</w:t>
            </w:r>
          </w:p>
        </w:tc>
      </w:tr>
      <w:tr w:rsidR="0062342F" w:rsidRPr="00FD42D1" w14:paraId="4906453C" w14:textId="77777777" w:rsidTr="00A50C74">
        <w:trPr>
          <w:trHeight w:val="765"/>
        </w:trPr>
        <w:tc>
          <w:tcPr>
            <w:tcW w:w="7650" w:type="dxa"/>
            <w:gridSpan w:val="2"/>
            <w:tcBorders>
              <w:top w:val="single" w:sz="4" w:space="0" w:color="D9E1F2"/>
              <w:left w:val="single" w:sz="4" w:space="0" w:color="auto"/>
              <w:bottom w:val="single" w:sz="4" w:space="0" w:color="D9E1F2"/>
              <w:right w:val="single" w:sz="4" w:space="0" w:color="auto"/>
            </w:tcBorders>
            <w:shd w:val="clear" w:color="B4C6E7" w:fill="B4C6E7"/>
            <w:vAlign w:val="center"/>
            <w:hideMark/>
          </w:tcPr>
          <w:p w14:paraId="2D76759C" w14:textId="77777777" w:rsidR="00FD42D1" w:rsidRPr="00FD42D1" w:rsidRDefault="00FD42D1" w:rsidP="00A50C74">
            <w:pPr>
              <w:spacing w:after="0" w:line="240" w:lineRule="auto"/>
              <w:ind w:left="351"/>
              <w:jc w:val="left"/>
              <w:rPr>
                <w:rFonts w:eastAsia="Times New Roman" w:cs="Arial"/>
                <w:color w:val="000000"/>
                <w:spacing w:val="0"/>
                <w:szCs w:val="20"/>
                <w:lang w:eastAsia="cs-CZ"/>
              </w:rPr>
            </w:pPr>
            <w:r w:rsidRPr="00FD42D1">
              <w:rPr>
                <w:rFonts w:eastAsia="Times New Roman" w:cs="Arial"/>
                <w:color w:val="000000"/>
                <w:spacing w:val="0"/>
                <w:szCs w:val="20"/>
                <w:lang w:eastAsia="cs-CZ"/>
              </w:rPr>
              <w:t xml:space="preserve">Finanční podpora individuálního vzdělávání zaměstnaných a nezaměstnaných osob v oblasti přenositelných digitálních kompetencí. </w:t>
            </w:r>
            <w:r w:rsidRPr="00FD42D1">
              <w:rPr>
                <w:rFonts w:eastAsia="Times New Roman" w:cs="Arial"/>
                <w:color w:val="000000"/>
                <w:spacing w:val="0"/>
                <w:szCs w:val="20"/>
                <w:lang w:eastAsia="cs-CZ"/>
              </w:rPr>
              <w:br/>
              <w:t>Zapojení zaměstnavatelů do podpory individuálního vzdělávání zaměstnanců v oblasti přenositelných digitálních kompetencí.</w:t>
            </w:r>
            <w:r w:rsidRPr="00FD42D1">
              <w:rPr>
                <w:rFonts w:eastAsia="Times New Roman" w:cs="Arial"/>
                <w:color w:val="000000"/>
                <w:spacing w:val="0"/>
                <w:szCs w:val="20"/>
                <w:lang w:eastAsia="cs-CZ"/>
              </w:rPr>
              <w:br/>
              <w:t>Realizace rekvalifikačních kurzů v oblasti specifických digitálních kompetencí pro nezaměstnané</w:t>
            </w:r>
          </w:p>
        </w:tc>
        <w:tc>
          <w:tcPr>
            <w:tcW w:w="1412" w:type="dxa"/>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8AB9CA" w14:textId="77777777" w:rsidR="00FD42D1" w:rsidRPr="00FD42D1" w:rsidRDefault="00FD42D1" w:rsidP="00FD42D1">
            <w:pPr>
              <w:spacing w:after="0" w:line="240" w:lineRule="auto"/>
              <w:jc w:val="center"/>
              <w:rPr>
                <w:rFonts w:eastAsia="Times New Roman" w:cs="Arial"/>
                <w:color w:val="000000"/>
                <w:spacing w:val="0"/>
                <w:szCs w:val="20"/>
                <w:lang w:eastAsia="cs-CZ"/>
              </w:rPr>
            </w:pPr>
            <w:r w:rsidRPr="00FD42D1">
              <w:rPr>
                <w:rFonts w:eastAsia="Times New Roman" w:cs="Arial"/>
                <w:color w:val="000000"/>
                <w:spacing w:val="0"/>
                <w:szCs w:val="20"/>
                <w:lang w:eastAsia="cs-CZ"/>
              </w:rPr>
              <w:t>1</w:t>
            </w:r>
          </w:p>
        </w:tc>
      </w:tr>
      <w:tr w:rsidR="0062342F" w:rsidRPr="00FD42D1" w14:paraId="3875C029" w14:textId="77777777" w:rsidTr="00A50C74">
        <w:trPr>
          <w:trHeight w:val="397"/>
        </w:trPr>
        <w:tc>
          <w:tcPr>
            <w:tcW w:w="7650" w:type="dxa"/>
            <w:gridSpan w:val="2"/>
            <w:tcBorders>
              <w:top w:val="single" w:sz="4" w:space="0" w:color="D9E1F2"/>
              <w:left w:val="single" w:sz="4" w:space="0" w:color="auto"/>
              <w:bottom w:val="nil"/>
              <w:right w:val="single" w:sz="4" w:space="0" w:color="auto"/>
            </w:tcBorders>
            <w:shd w:val="clear" w:color="203764" w:fill="203764"/>
            <w:vAlign w:val="bottom"/>
            <w:hideMark/>
          </w:tcPr>
          <w:p w14:paraId="109AFA3F" w14:textId="77777777" w:rsidR="00FD42D1" w:rsidRPr="00FD42D1" w:rsidRDefault="00FD42D1" w:rsidP="00FD42D1">
            <w:pPr>
              <w:spacing w:after="0" w:line="240" w:lineRule="auto"/>
              <w:jc w:val="left"/>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Celkový součet</w:t>
            </w:r>
          </w:p>
        </w:tc>
        <w:tc>
          <w:tcPr>
            <w:tcW w:w="1412" w:type="dxa"/>
            <w:tcBorders>
              <w:top w:val="single" w:sz="4" w:space="0" w:color="D9E1F2"/>
              <w:left w:val="single" w:sz="4" w:space="0" w:color="auto"/>
              <w:bottom w:val="nil"/>
              <w:right w:val="single" w:sz="4" w:space="0" w:color="auto"/>
            </w:tcBorders>
            <w:shd w:val="clear" w:color="203764" w:fill="203764"/>
            <w:noWrap/>
            <w:vAlign w:val="bottom"/>
            <w:hideMark/>
          </w:tcPr>
          <w:p w14:paraId="247F087F" w14:textId="77777777" w:rsidR="00FD42D1" w:rsidRPr="00FD42D1" w:rsidRDefault="00FD42D1" w:rsidP="00FD42D1">
            <w:pPr>
              <w:spacing w:after="0" w:line="240" w:lineRule="auto"/>
              <w:jc w:val="center"/>
              <w:rPr>
                <w:rFonts w:eastAsia="Times New Roman" w:cs="Arial"/>
                <w:b/>
                <w:bCs/>
                <w:color w:val="FFFFFF"/>
                <w:spacing w:val="0"/>
                <w:szCs w:val="20"/>
                <w:lang w:eastAsia="cs-CZ"/>
              </w:rPr>
            </w:pPr>
            <w:r w:rsidRPr="00FD42D1">
              <w:rPr>
                <w:rFonts w:eastAsia="Times New Roman" w:cs="Arial"/>
                <w:b/>
                <w:bCs/>
                <w:color w:val="FFFFFF"/>
                <w:spacing w:val="0"/>
                <w:szCs w:val="20"/>
                <w:lang w:eastAsia="cs-CZ"/>
              </w:rPr>
              <w:t>14</w:t>
            </w:r>
          </w:p>
        </w:tc>
      </w:tr>
    </w:tbl>
    <w:p w14:paraId="6C4F7971" w14:textId="580F6BC3" w:rsidR="002925B1" w:rsidRPr="00B5381C" w:rsidRDefault="002925B1" w:rsidP="009C59C7">
      <w:pPr>
        <w:rPr>
          <w:rFonts w:ascii="Arial" w:hAnsi="Arial" w:cs="Arial"/>
          <w:spacing w:val="0"/>
          <w:sz w:val="22"/>
        </w:rPr>
      </w:pPr>
      <w:r w:rsidRPr="00B5381C">
        <w:rPr>
          <w:rFonts w:ascii="Arial" w:hAnsi="Arial" w:cs="Arial"/>
          <w:highlight w:val="yellow"/>
        </w:rPr>
        <w:fldChar w:fldCharType="begin"/>
      </w:r>
      <w:r w:rsidRPr="00B5381C">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B5381C">
        <w:rPr>
          <w:rFonts w:ascii="Arial" w:hAnsi="Arial" w:cs="Arial"/>
          <w:highlight w:val="yellow"/>
        </w:rPr>
        <w:instrText xml:space="preserve"> \* MERGEFORMAT </w:instrText>
      </w:r>
      <w:r w:rsidRPr="00B5381C">
        <w:rPr>
          <w:rFonts w:ascii="Arial" w:hAnsi="Arial" w:cs="Arial"/>
          <w:highlight w:val="yellow"/>
        </w:rPr>
        <w:fldChar w:fldCharType="separate"/>
      </w:r>
    </w:p>
    <w:p w14:paraId="37486C1A" w14:textId="05E7ED89" w:rsidR="00FB50F2" w:rsidRPr="00B5381C" w:rsidRDefault="002925B1" w:rsidP="00FB50F2">
      <w:pPr>
        <w:rPr>
          <w:rFonts w:ascii="Arial" w:hAnsi="Arial" w:cs="Arial"/>
        </w:rPr>
      </w:pPr>
      <w:r w:rsidRPr="00B5381C">
        <w:rPr>
          <w:rFonts w:ascii="Arial" w:hAnsi="Arial" w:cs="Arial"/>
          <w:highlight w:val="yellow"/>
        </w:rPr>
        <w:fldChar w:fldCharType="end"/>
      </w:r>
    </w:p>
    <w:sectPr w:rsidR="00FB50F2" w:rsidRPr="00B5381C" w:rsidSect="0062342F">
      <w:headerReference w:type="default" r:id="rId9"/>
      <w:footerReference w:type="default" r:id="rId10"/>
      <w:headerReference w:type="first" r:id="rId11"/>
      <w:footerReference w:type="first" r:id="rId12"/>
      <w:pgSz w:w="11906" w:h="16838"/>
      <w:pgMar w:top="1702"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9675B" w14:textId="77777777" w:rsidR="00341059" w:rsidRDefault="00341059" w:rsidP="003D41DD">
      <w:r>
        <w:separator/>
      </w:r>
    </w:p>
  </w:endnote>
  <w:endnote w:type="continuationSeparator" w:id="0">
    <w:p w14:paraId="489D44B9" w14:textId="77777777" w:rsidR="00341059" w:rsidRDefault="00341059"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7236F" w14:textId="77777777" w:rsidR="008D3AF1" w:rsidRDefault="008D3AF1" w:rsidP="003D41DD">
    <w:pPr>
      <w:pStyle w:val="Zpat"/>
    </w:pPr>
  </w:p>
  <w:p w14:paraId="72072F90" w14:textId="77777777" w:rsidR="008D3AF1" w:rsidRDefault="008D3AF1" w:rsidP="003D41DD">
    <w:pPr>
      <w:pStyle w:val="Zpat"/>
    </w:pPr>
  </w:p>
  <w:p w14:paraId="18B8AA24" w14:textId="77777777" w:rsidR="008D3AF1" w:rsidRDefault="008D3AF1" w:rsidP="003D41DD">
    <w:pPr>
      <w:pStyle w:val="Zpat"/>
    </w:pPr>
  </w:p>
  <w:p w14:paraId="7F63E03F" w14:textId="77777777" w:rsidR="008D3AF1" w:rsidRDefault="008D3AF1" w:rsidP="003D41DD">
    <w:pPr>
      <w:pStyle w:val="Zpat"/>
    </w:pPr>
  </w:p>
  <w:p w14:paraId="359EC16E" w14:textId="77777777" w:rsidR="008D3AF1" w:rsidRDefault="008D3AF1" w:rsidP="003D41DD">
    <w:pPr>
      <w:pStyle w:val="Zpat"/>
    </w:pPr>
  </w:p>
  <w:p w14:paraId="266F6C35" w14:textId="63575129" w:rsidR="008D3AF1" w:rsidRDefault="008D3AF1"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25" name="Obráze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CA3248">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BC4B9" w14:textId="77777777" w:rsidR="008D3AF1" w:rsidRDefault="008D3AF1"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BEA506" w14:textId="77777777" w:rsidR="00341059" w:rsidRDefault="00341059" w:rsidP="003D41DD">
      <w:r>
        <w:separator/>
      </w:r>
    </w:p>
  </w:footnote>
  <w:footnote w:type="continuationSeparator" w:id="0">
    <w:p w14:paraId="06851688" w14:textId="77777777" w:rsidR="00341059" w:rsidRDefault="00341059" w:rsidP="003D41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00315" w14:textId="77777777" w:rsidR="008D3AF1" w:rsidRDefault="008D3AF1"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24" name="Obrázek 24"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5A275" w14:textId="77777777" w:rsidR="008D3AF1" w:rsidRDefault="008D3AF1" w:rsidP="003D41DD">
    <w:pPr>
      <w:pStyle w:val="Zhlav"/>
    </w:pPr>
  </w:p>
  <w:p w14:paraId="40C60FC3" w14:textId="77777777" w:rsidR="008D3AF1" w:rsidRDefault="008D3AF1" w:rsidP="003D41DD">
    <w:pPr>
      <w:pStyle w:val="Zhlav"/>
    </w:pPr>
  </w:p>
  <w:p w14:paraId="09577A98" w14:textId="77777777" w:rsidR="008D3AF1" w:rsidRDefault="008D3AF1"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26" name="Obrázek 2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8D3AF1" w:rsidRDefault="008D3AF1" w:rsidP="003D41DD">
    <w:pPr>
      <w:pStyle w:val="Zhlav"/>
    </w:pPr>
  </w:p>
  <w:p w14:paraId="2B5AC0AD" w14:textId="77777777" w:rsidR="008D3AF1" w:rsidRDefault="008D3AF1" w:rsidP="003D41DD">
    <w:pPr>
      <w:pStyle w:val="Zhlav"/>
    </w:pPr>
  </w:p>
  <w:p w14:paraId="539E6A10" w14:textId="77777777" w:rsidR="008D3AF1" w:rsidRDefault="008D3AF1" w:rsidP="003D41DD">
    <w:pPr>
      <w:pStyle w:val="Zhlav"/>
    </w:pPr>
  </w:p>
  <w:p w14:paraId="7F57D102" w14:textId="77777777" w:rsidR="008D3AF1" w:rsidRDefault="008D3AF1" w:rsidP="003D41DD">
    <w:pPr>
      <w:pStyle w:val="Zhlav"/>
    </w:pPr>
  </w:p>
  <w:p w14:paraId="66FA3AD3" w14:textId="77777777" w:rsidR="008D3AF1" w:rsidRDefault="008D3AF1" w:rsidP="003D41DD">
    <w:pPr>
      <w:pStyle w:val="Zhlav"/>
    </w:pPr>
  </w:p>
  <w:p w14:paraId="28AFAFA8" w14:textId="77777777" w:rsidR="008D3AF1" w:rsidRDefault="008D3AF1" w:rsidP="003D41DD">
    <w:pPr>
      <w:pStyle w:val="Zhlav"/>
    </w:pPr>
  </w:p>
  <w:p w14:paraId="76F2954C" w14:textId="77777777" w:rsidR="008D3AF1" w:rsidRDefault="008D3AF1" w:rsidP="003D41DD">
    <w:pPr>
      <w:pStyle w:val="Zhlav"/>
    </w:pPr>
  </w:p>
  <w:p w14:paraId="53567992" w14:textId="77777777" w:rsidR="008D3AF1" w:rsidRDefault="008D3AF1" w:rsidP="003D41DD">
    <w:pPr>
      <w:pStyle w:val="Zhlav"/>
    </w:pPr>
  </w:p>
  <w:p w14:paraId="3782C4B6" w14:textId="77777777" w:rsidR="008D3AF1" w:rsidRDefault="008D3AF1" w:rsidP="003D41DD">
    <w:pPr>
      <w:pStyle w:val="Zhlav"/>
    </w:pPr>
  </w:p>
  <w:p w14:paraId="2EC13875" w14:textId="77777777" w:rsidR="008D3AF1" w:rsidRDefault="008D3AF1" w:rsidP="003D41DD">
    <w:pPr>
      <w:pStyle w:val="Zhlav"/>
    </w:pPr>
  </w:p>
  <w:p w14:paraId="459FBF23" w14:textId="77777777" w:rsidR="008D3AF1" w:rsidRDefault="008D3AF1" w:rsidP="003D41DD">
    <w:pPr>
      <w:pStyle w:val="Zhlav"/>
    </w:pPr>
  </w:p>
  <w:p w14:paraId="1C748B5E" w14:textId="77777777" w:rsidR="008D3AF1" w:rsidRDefault="008D3AF1" w:rsidP="003D41DD">
    <w:pPr>
      <w:pStyle w:val="Zhlav"/>
    </w:pPr>
  </w:p>
  <w:p w14:paraId="3E134CF8" w14:textId="77777777" w:rsidR="008D3AF1" w:rsidRDefault="008D3AF1" w:rsidP="003D41DD">
    <w:pPr>
      <w:pStyle w:val="Zhlav"/>
    </w:pPr>
  </w:p>
  <w:p w14:paraId="057CAC4D" w14:textId="77777777" w:rsidR="008D3AF1" w:rsidRDefault="008D3AF1" w:rsidP="003D41DD">
    <w:pPr>
      <w:pStyle w:val="Zhlav"/>
    </w:pPr>
  </w:p>
  <w:p w14:paraId="1AEAB029" w14:textId="77777777" w:rsidR="008D3AF1" w:rsidRDefault="008D3AF1" w:rsidP="003D41D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D8B21FC"/>
    <w:multiLevelType w:val="multilevel"/>
    <w:tmpl w:val="3A2858C8"/>
    <w:lvl w:ilvl="0">
      <w:start w:val="1"/>
      <w:numFmt w:val="decimal"/>
      <w:pStyle w:val="Nadpis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 w:numId="4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07B"/>
    <w:rsid w:val="000022D1"/>
    <w:rsid w:val="00003609"/>
    <w:rsid w:val="00003958"/>
    <w:rsid w:val="00003BEC"/>
    <w:rsid w:val="0000486C"/>
    <w:rsid w:val="00006CCA"/>
    <w:rsid w:val="000128E3"/>
    <w:rsid w:val="000136B5"/>
    <w:rsid w:val="00015517"/>
    <w:rsid w:val="000158BC"/>
    <w:rsid w:val="00017D53"/>
    <w:rsid w:val="000214AD"/>
    <w:rsid w:val="00023A66"/>
    <w:rsid w:val="00023F04"/>
    <w:rsid w:val="000245E3"/>
    <w:rsid w:val="00024B63"/>
    <w:rsid w:val="000257C7"/>
    <w:rsid w:val="00027240"/>
    <w:rsid w:val="00035EBB"/>
    <w:rsid w:val="00036518"/>
    <w:rsid w:val="00036E7A"/>
    <w:rsid w:val="00044B75"/>
    <w:rsid w:val="0004506D"/>
    <w:rsid w:val="000451B5"/>
    <w:rsid w:val="00053FDA"/>
    <w:rsid w:val="000554C6"/>
    <w:rsid w:val="00056D52"/>
    <w:rsid w:val="00057117"/>
    <w:rsid w:val="00061832"/>
    <w:rsid w:val="00064DA7"/>
    <w:rsid w:val="000656E6"/>
    <w:rsid w:val="0006703F"/>
    <w:rsid w:val="00067C3D"/>
    <w:rsid w:val="000702D1"/>
    <w:rsid w:val="00071E2D"/>
    <w:rsid w:val="00074132"/>
    <w:rsid w:val="00083875"/>
    <w:rsid w:val="000907C1"/>
    <w:rsid w:val="00092F5F"/>
    <w:rsid w:val="000930C4"/>
    <w:rsid w:val="000A0C2B"/>
    <w:rsid w:val="000B046D"/>
    <w:rsid w:val="000B1D86"/>
    <w:rsid w:val="000B2959"/>
    <w:rsid w:val="000B4D93"/>
    <w:rsid w:val="000B7519"/>
    <w:rsid w:val="000C026A"/>
    <w:rsid w:val="000C090B"/>
    <w:rsid w:val="000D1969"/>
    <w:rsid w:val="000D1C4C"/>
    <w:rsid w:val="000D2BA6"/>
    <w:rsid w:val="000D45CF"/>
    <w:rsid w:val="000D60FE"/>
    <w:rsid w:val="000D7AF9"/>
    <w:rsid w:val="000E23BA"/>
    <w:rsid w:val="000E682A"/>
    <w:rsid w:val="000F2DDB"/>
    <w:rsid w:val="000F3D56"/>
    <w:rsid w:val="000F550E"/>
    <w:rsid w:val="000F588A"/>
    <w:rsid w:val="000F6ED4"/>
    <w:rsid w:val="00101C96"/>
    <w:rsid w:val="00102114"/>
    <w:rsid w:val="001027CB"/>
    <w:rsid w:val="00104DD5"/>
    <w:rsid w:val="00105AC1"/>
    <w:rsid w:val="00113E2E"/>
    <w:rsid w:val="001145EF"/>
    <w:rsid w:val="001165A0"/>
    <w:rsid w:val="00117723"/>
    <w:rsid w:val="001255FA"/>
    <w:rsid w:val="00127044"/>
    <w:rsid w:val="001276EB"/>
    <w:rsid w:val="00134F71"/>
    <w:rsid w:val="001352BA"/>
    <w:rsid w:val="00140A93"/>
    <w:rsid w:val="00143A9B"/>
    <w:rsid w:val="0014429A"/>
    <w:rsid w:val="00145CC8"/>
    <w:rsid w:val="0015139C"/>
    <w:rsid w:val="001651FC"/>
    <w:rsid w:val="0016540B"/>
    <w:rsid w:val="001657E1"/>
    <w:rsid w:val="00167FAF"/>
    <w:rsid w:val="0017026A"/>
    <w:rsid w:val="001712DA"/>
    <w:rsid w:val="00172D85"/>
    <w:rsid w:val="00177CFD"/>
    <w:rsid w:val="00180010"/>
    <w:rsid w:val="00184168"/>
    <w:rsid w:val="00184367"/>
    <w:rsid w:val="0018526A"/>
    <w:rsid w:val="00191C46"/>
    <w:rsid w:val="001A4B74"/>
    <w:rsid w:val="001B0D44"/>
    <w:rsid w:val="001B16A6"/>
    <w:rsid w:val="001B37A2"/>
    <w:rsid w:val="001B4BC3"/>
    <w:rsid w:val="001C2FFD"/>
    <w:rsid w:val="001C3AB8"/>
    <w:rsid w:val="001C6EA9"/>
    <w:rsid w:val="001C749C"/>
    <w:rsid w:val="001D0F82"/>
    <w:rsid w:val="001D5773"/>
    <w:rsid w:val="001D6B8E"/>
    <w:rsid w:val="001E213A"/>
    <w:rsid w:val="001E4826"/>
    <w:rsid w:val="001E7FB6"/>
    <w:rsid w:val="001F0A39"/>
    <w:rsid w:val="001F141F"/>
    <w:rsid w:val="001F3659"/>
    <w:rsid w:val="001F5F5E"/>
    <w:rsid w:val="001F61F3"/>
    <w:rsid w:val="001F6FC9"/>
    <w:rsid w:val="0020462E"/>
    <w:rsid w:val="002055C2"/>
    <w:rsid w:val="002066AA"/>
    <w:rsid w:val="00207ECB"/>
    <w:rsid w:val="00210B0D"/>
    <w:rsid w:val="00222A13"/>
    <w:rsid w:val="002274A4"/>
    <w:rsid w:val="00231824"/>
    <w:rsid w:val="002335F4"/>
    <w:rsid w:val="00233CFB"/>
    <w:rsid w:val="00233FD2"/>
    <w:rsid w:val="00236225"/>
    <w:rsid w:val="00242988"/>
    <w:rsid w:val="00245BC3"/>
    <w:rsid w:val="0024609D"/>
    <w:rsid w:val="00246EBE"/>
    <w:rsid w:val="0024707B"/>
    <w:rsid w:val="0024708C"/>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906F1"/>
    <w:rsid w:val="002925B1"/>
    <w:rsid w:val="00293915"/>
    <w:rsid w:val="00294FA2"/>
    <w:rsid w:val="002A01CE"/>
    <w:rsid w:val="002A2742"/>
    <w:rsid w:val="002A67C8"/>
    <w:rsid w:val="002A6858"/>
    <w:rsid w:val="002A73BF"/>
    <w:rsid w:val="002A79EC"/>
    <w:rsid w:val="002B1EEE"/>
    <w:rsid w:val="002B34CB"/>
    <w:rsid w:val="002C2472"/>
    <w:rsid w:val="002C4FA1"/>
    <w:rsid w:val="002C5DC2"/>
    <w:rsid w:val="002C609A"/>
    <w:rsid w:val="002C7BAD"/>
    <w:rsid w:val="002E236F"/>
    <w:rsid w:val="002E724F"/>
    <w:rsid w:val="002F2C14"/>
    <w:rsid w:val="002F2E9A"/>
    <w:rsid w:val="002F31E7"/>
    <w:rsid w:val="002F569C"/>
    <w:rsid w:val="00302722"/>
    <w:rsid w:val="003039BF"/>
    <w:rsid w:val="00306159"/>
    <w:rsid w:val="00306EA4"/>
    <w:rsid w:val="00307C66"/>
    <w:rsid w:val="00312986"/>
    <w:rsid w:val="0031321F"/>
    <w:rsid w:val="00313B69"/>
    <w:rsid w:val="00314820"/>
    <w:rsid w:val="00320B3B"/>
    <w:rsid w:val="00326E78"/>
    <w:rsid w:val="00331CDA"/>
    <w:rsid w:val="00331F26"/>
    <w:rsid w:val="003321E8"/>
    <w:rsid w:val="00336052"/>
    <w:rsid w:val="00341059"/>
    <w:rsid w:val="00342CEC"/>
    <w:rsid w:val="00343C29"/>
    <w:rsid w:val="003508F8"/>
    <w:rsid w:val="00354F62"/>
    <w:rsid w:val="0035543B"/>
    <w:rsid w:val="00355A2D"/>
    <w:rsid w:val="00356D72"/>
    <w:rsid w:val="00360427"/>
    <w:rsid w:val="00360704"/>
    <w:rsid w:val="0036307F"/>
    <w:rsid w:val="00365222"/>
    <w:rsid w:val="003663D3"/>
    <w:rsid w:val="003672F4"/>
    <w:rsid w:val="003716FC"/>
    <w:rsid w:val="003750F4"/>
    <w:rsid w:val="00375D7E"/>
    <w:rsid w:val="00376D62"/>
    <w:rsid w:val="00377004"/>
    <w:rsid w:val="003834CE"/>
    <w:rsid w:val="00385454"/>
    <w:rsid w:val="00387B6E"/>
    <w:rsid w:val="003911AC"/>
    <w:rsid w:val="003939CC"/>
    <w:rsid w:val="00395974"/>
    <w:rsid w:val="00396CDD"/>
    <w:rsid w:val="003A0420"/>
    <w:rsid w:val="003A24B2"/>
    <w:rsid w:val="003A3BCC"/>
    <w:rsid w:val="003B2B81"/>
    <w:rsid w:val="003B66F8"/>
    <w:rsid w:val="003C7F00"/>
    <w:rsid w:val="003D0202"/>
    <w:rsid w:val="003D0932"/>
    <w:rsid w:val="003D41DD"/>
    <w:rsid w:val="003D4F43"/>
    <w:rsid w:val="003E1165"/>
    <w:rsid w:val="003E29C8"/>
    <w:rsid w:val="003E320C"/>
    <w:rsid w:val="003E3F4F"/>
    <w:rsid w:val="003E512E"/>
    <w:rsid w:val="00402896"/>
    <w:rsid w:val="0040347A"/>
    <w:rsid w:val="00404C36"/>
    <w:rsid w:val="004074AB"/>
    <w:rsid w:val="00413111"/>
    <w:rsid w:val="00416C20"/>
    <w:rsid w:val="00430C16"/>
    <w:rsid w:val="00433014"/>
    <w:rsid w:val="00440132"/>
    <w:rsid w:val="0044013F"/>
    <w:rsid w:val="0044424D"/>
    <w:rsid w:val="004454D5"/>
    <w:rsid w:val="004501E5"/>
    <w:rsid w:val="0045234F"/>
    <w:rsid w:val="00460DA5"/>
    <w:rsid w:val="004649FB"/>
    <w:rsid w:val="004651D4"/>
    <w:rsid w:val="00465A4A"/>
    <w:rsid w:val="0046611E"/>
    <w:rsid w:val="00470010"/>
    <w:rsid w:val="00472EE8"/>
    <w:rsid w:val="0047558D"/>
    <w:rsid w:val="00477269"/>
    <w:rsid w:val="004A0FD4"/>
    <w:rsid w:val="004B01AA"/>
    <w:rsid w:val="004B04FB"/>
    <w:rsid w:val="004B38BA"/>
    <w:rsid w:val="004B4422"/>
    <w:rsid w:val="004B6542"/>
    <w:rsid w:val="004C106A"/>
    <w:rsid w:val="004C21E7"/>
    <w:rsid w:val="004C27AC"/>
    <w:rsid w:val="004C5F5C"/>
    <w:rsid w:val="004C638E"/>
    <w:rsid w:val="004C6D5F"/>
    <w:rsid w:val="004D582B"/>
    <w:rsid w:val="004D775A"/>
    <w:rsid w:val="004E0AB1"/>
    <w:rsid w:val="004E1BD5"/>
    <w:rsid w:val="004E21C7"/>
    <w:rsid w:val="004E6CB0"/>
    <w:rsid w:val="004F2E4D"/>
    <w:rsid w:val="004F381A"/>
    <w:rsid w:val="004F59B2"/>
    <w:rsid w:val="005008B1"/>
    <w:rsid w:val="00500D42"/>
    <w:rsid w:val="00502A26"/>
    <w:rsid w:val="005039AE"/>
    <w:rsid w:val="005054CB"/>
    <w:rsid w:val="00505C3E"/>
    <w:rsid w:val="005060F4"/>
    <w:rsid w:val="00516456"/>
    <w:rsid w:val="00516806"/>
    <w:rsid w:val="00521694"/>
    <w:rsid w:val="00532B67"/>
    <w:rsid w:val="005362BE"/>
    <w:rsid w:val="0053656D"/>
    <w:rsid w:val="005434FB"/>
    <w:rsid w:val="00546611"/>
    <w:rsid w:val="00570B93"/>
    <w:rsid w:val="00570D8B"/>
    <w:rsid w:val="0057317C"/>
    <w:rsid w:val="005734A6"/>
    <w:rsid w:val="00573D36"/>
    <w:rsid w:val="00575FD4"/>
    <w:rsid w:val="0057776D"/>
    <w:rsid w:val="005851DF"/>
    <w:rsid w:val="00585596"/>
    <w:rsid w:val="00587CE9"/>
    <w:rsid w:val="0059184C"/>
    <w:rsid w:val="00595E20"/>
    <w:rsid w:val="00597886"/>
    <w:rsid w:val="005A1123"/>
    <w:rsid w:val="005B25D2"/>
    <w:rsid w:val="005B4905"/>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EB6"/>
    <w:rsid w:val="006010BF"/>
    <w:rsid w:val="0060534B"/>
    <w:rsid w:val="00606A1E"/>
    <w:rsid w:val="00606FA3"/>
    <w:rsid w:val="00607079"/>
    <w:rsid w:val="00611439"/>
    <w:rsid w:val="0062044E"/>
    <w:rsid w:val="006206DF"/>
    <w:rsid w:val="0062342F"/>
    <w:rsid w:val="00623B7D"/>
    <w:rsid w:val="00626FB6"/>
    <w:rsid w:val="00632D6E"/>
    <w:rsid w:val="00640E61"/>
    <w:rsid w:val="00643043"/>
    <w:rsid w:val="00645BE9"/>
    <w:rsid w:val="0064640F"/>
    <w:rsid w:val="00647269"/>
    <w:rsid w:val="00653467"/>
    <w:rsid w:val="00655AA4"/>
    <w:rsid w:val="00657C75"/>
    <w:rsid w:val="00660101"/>
    <w:rsid w:val="00660B7F"/>
    <w:rsid w:val="006622B1"/>
    <w:rsid w:val="006628E6"/>
    <w:rsid w:val="00664830"/>
    <w:rsid w:val="00671F7D"/>
    <w:rsid w:val="006720D6"/>
    <w:rsid w:val="00675B41"/>
    <w:rsid w:val="0068009A"/>
    <w:rsid w:val="0068440D"/>
    <w:rsid w:val="00685835"/>
    <w:rsid w:val="00687206"/>
    <w:rsid w:val="006902C5"/>
    <w:rsid w:val="0069084B"/>
    <w:rsid w:val="006923BB"/>
    <w:rsid w:val="006948F1"/>
    <w:rsid w:val="00697445"/>
    <w:rsid w:val="006A0531"/>
    <w:rsid w:val="006A1020"/>
    <w:rsid w:val="006A1D4B"/>
    <w:rsid w:val="006A3E94"/>
    <w:rsid w:val="006A578F"/>
    <w:rsid w:val="006B1043"/>
    <w:rsid w:val="006B2519"/>
    <w:rsid w:val="006B59C9"/>
    <w:rsid w:val="006B76E5"/>
    <w:rsid w:val="006C3356"/>
    <w:rsid w:val="006C4127"/>
    <w:rsid w:val="006C4198"/>
    <w:rsid w:val="006C493F"/>
    <w:rsid w:val="006C5A6D"/>
    <w:rsid w:val="006C6B28"/>
    <w:rsid w:val="006D1E80"/>
    <w:rsid w:val="006D2017"/>
    <w:rsid w:val="006D2191"/>
    <w:rsid w:val="006D5E9F"/>
    <w:rsid w:val="006E28D6"/>
    <w:rsid w:val="006E6DB4"/>
    <w:rsid w:val="006F0988"/>
    <w:rsid w:val="006F2F44"/>
    <w:rsid w:val="006F494B"/>
    <w:rsid w:val="006F49C9"/>
    <w:rsid w:val="00702470"/>
    <w:rsid w:val="00702C46"/>
    <w:rsid w:val="007124DA"/>
    <w:rsid w:val="007175FF"/>
    <w:rsid w:val="0072218A"/>
    <w:rsid w:val="00722194"/>
    <w:rsid w:val="00724665"/>
    <w:rsid w:val="00726965"/>
    <w:rsid w:val="0073592A"/>
    <w:rsid w:val="00736DC2"/>
    <w:rsid w:val="00740CE9"/>
    <w:rsid w:val="0074505F"/>
    <w:rsid w:val="0075232E"/>
    <w:rsid w:val="00754BB5"/>
    <w:rsid w:val="00764A7C"/>
    <w:rsid w:val="00776708"/>
    <w:rsid w:val="0078060D"/>
    <w:rsid w:val="00781105"/>
    <w:rsid w:val="00784878"/>
    <w:rsid w:val="00785FBE"/>
    <w:rsid w:val="00793558"/>
    <w:rsid w:val="00795716"/>
    <w:rsid w:val="007A0D05"/>
    <w:rsid w:val="007A2E41"/>
    <w:rsid w:val="007A6180"/>
    <w:rsid w:val="007B4E3D"/>
    <w:rsid w:val="007B5349"/>
    <w:rsid w:val="007B686F"/>
    <w:rsid w:val="007C1A16"/>
    <w:rsid w:val="007C6784"/>
    <w:rsid w:val="007D123D"/>
    <w:rsid w:val="007D139F"/>
    <w:rsid w:val="007D3FEB"/>
    <w:rsid w:val="007D7444"/>
    <w:rsid w:val="007E3CE5"/>
    <w:rsid w:val="007F4334"/>
    <w:rsid w:val="007F68BF"/>
    <w:rsid w:val="007F7C90"/>
    <w:rsid w:val="00806ECE"/>
    <w:rsid w:val="00810AEA"/>
    <w:rsid w:val="00812ACB"/>
    <w:rsid w:val="00814053"/>
    <w:rsid w:val="00815D19"/>
    <w:rsid w:val="0081603D"/>
    <w:rsid w:val="008162BB"/>
    <w:rsid w:val="008172E8"/>
    <w:rsid w:val="008229C8"/>
    <w:rsid w:val="008236A3"/>
    <w:rsid w:val="00825BAE"/>
    <w:rsid w:val="00826FE3"/>
    <w:rsid w:val="00850137"/>
    <w:rsid w:val="00854D3D"/>
    <w:rsid w:val="008578B4"/>
    <w:rsid w:val="00857F2E"/>
    <w:rsid w:val="00860858"/>
    <w:rsid w:val="008623C0"/>
    <w:rsid w:val="0086617D"/>
    <w:rsid w:val="00867CE9"/>
    <w:rsid w:val="00871ED0"/>
    <w:rsid w:val="0087437A"/>
    <w:rsid w:val="00880110"/>
    <w:rsid w:val="00880793"/>
    <w:rsid w:val="00882BF5"/>
    <w:rsid w:val="008835A7"/>
    <w:rsid w:val="0089087A"/>
    <w:rsid w:val="00890F14"/>
    <w:rsid w:val="00893C78"/>
    <w:rsid w:val="00896064"/>
    <w:rsid w:val="0089646F"/>
    <w:rsid w:val="008A594B"/>
    <w:rsid w:val="008A7579"/>
    <w:rsid w:val="008B36E2"/>
    <w:rsid w:val="008B55C2"/>
    <w:rsid w:val="008B5CDD"/>
    <w:rsid w:val="008B6CBC"/>
    <w:rsid w:val="008C090B"/>
    <w:rsid w:val="008C1A96"/>
    <w:rsid w:val="008C3059"/>
    <w:rsid w:val="008C5523"/>
    <w:rsid w:val="008D1603"/>
    <w:rsid w:val="008D2F4D"/>
    <w:rsid w:val="008D3562"/>
    <w:rsid w:val="008D3AF1"/>
    <w:rsid w:val="008D7C57"/>
    <w:rsid w:val="008E1A8E"/>
    <w:rsid w:val="008E2556"/>
    <w:rsid w:val="008E3387"/>
    <w:rsid w:val="008E3CD7"/>
    <w:rsid w:val="008E4B78"/>
    <w:rsid w:val="008E54C8"/>
    <w:rsid w:val="008E6F21"/>
    <w:rsid w:val="008E7CD0"/>
    <w:rsid w:val="008F678E"/>
    <w:rsid w:val="008F6ABC"/>
    <w:rsid w:val="009011F4"/>
    <w:rsid w:val="0090149E"/>
    <w:rsid w:val="00902329"/>
    <w:rsid w:val="009029B2"/>
    <w:rsid w:val="009031FA"/>
    <w:rsid w:val="00903AE4"/>
    <w:rsid w:val="00907016"/>
    <w:rsid w:val="00910426"/>
    <w:rsid w:val="00913A0C"/>
    <w:rsid w:val="00913BA4"/>
    <w:rsid w:val="00914822"/>
    <w:rsid w:val="00916240"/>
    <w:rsid w:val="00920457"/>
    <w:rsid w:val="00920519"/>
    <w:rsid w:val="00921232"/>
    <w:rsid w:val="00921E12"/>
    <w:rsid w:val="009265B9"/>
    <w:rsid w:val="0092718F"/>
    <w:rsid w:val="0092762D"/>
    <w:rsid w:val="00935F4F"/>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2AEF"/>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B6E8F"/>
    <w:rsid w:val="009C0C74"/>
    <w:rsid w:val="009C37D0"/>
    <w:rsid w:val="009C43D1"/>
    <w:rsid w:val="009C4855"/>
    <w:rsid w:val="009C49CD"/>
    <w:rsid w:val="009C59C7"/>
    <w:rsid w:val="009C6678"/>
    <w:rsid w:val="009C74B4"/>
    <w:rsid w:val="009D0932"/>
    <w:rsid w:val="009D4E6B"/>
    <w:rsid w:val="009D58E6"/>
    <w:rsid w:val="009D68F9"/>
    <w:rsid w:val="009E0D27"/>
    <w:rsid w:val="009F42E6"/>
    <w:rsid w:val="009F6A53"/>
    <w:rsid w:val="009F7347"/>
    <w:rsid w:val="00A010B1"/>
    <w:rsid w:val="00A03AE5"/>
    <w:rsid w:val="00A06876"/>
    <w:rsid w:val="00A10DF3"/>
    <w:rsid w:val="00A11AB4"/>
    <w:rsid w:val="00A15E57"/>
    <w:rsid w:val="00A2011D"/>
    <w:rsid w:val="00A20773"/>
    <w:rsid w:val="00A2218E"/>
    <w:rsid w:val="00A257CC"/>
    <w:rsid w:val="00A34961"/>
    <w:rsid w:val="00A3728E"/>
    <w:rsid w:val="00A374FD"/>
    <w:rsid w:val="00A408D1"/>
    <w:rsid w:val="00A413AA"/>
    <w:rsid w:val="00A44ACB"/>
    <w:rsid w:val="00A46646"/>
    <w:rsid w:val="00A50C74"/>
    <w:rsid w:val="00A512BD"/>
    <w:rsid w:val="00A56E26"/>
    <w:rsid w:val="00A56F9A"/>
    <w:rsid w:val="00A6105A"/>
    <w:rsid w:val="00A6783D"/>
    <w:rsid w:val="00A73DD6"/>
    <w:rsid w:val="00A75C88"/>
    <w:rsid w:val="00A87C39"/>
    <w:rsid w:val="00A911FC"/>
    <w:rsid w:val="00A922A0"/>
    <w:rsid w:val="00A9238A"/>
    <w:rsid w:val="00A94D6F"/>
    <w:rsid w:val="00A96472"/>
    <w:rsid w:val="00AA1651"/>
    <w:rsid w:val="00AA2A76"/>
    <w:rsid w:val="00AA3EC7"/>
    <w:rsid w:val="00AA635A"/>
    <w:rsid w:val="00AA6FDE"/>
    <w:rsid w:val="00AA70F2"/>
    <w:rsid w:val="00AA77EE"/>
    <w:rsid w:val="00AB0D7B"/>
    <w:rsid w:val="00AB2A5B"/>
    <w:rsid w:val="00AB3521"/>
    <w:rsid w:val="00AB3C57"/>
    <w:rsid w:val="00AB70BA"/>
    <w:rsid w:val="00AC6FD2"/>
    <w:rsid w:val="00AD681A"/>
    <w:rsid w:val="00AE1D4F"/>
    <w:rsid w:val="00AE4D7B"/>
    <w:rsid w:val="00AE6B00"/>
    <w:rsid w:val="00AE770A"/>
    <w:rsid w:val="00AF5A81"/>
    <w:rsid w:val="00AF6A09"/>
    <w:rsid w:val="00AF74CB"/>
    <w:rsid w:val="00B052F1"/>
    <w:rsid w:val="00B066DD"/>
    <w:rsid w:val="00B06E9B"/>
    <w:rsid w:val="00B1336E"/>
    <w:rsid w:val="00B23C16"/>
    <w:rsid w:val="00B258A9"/>
    <w:rsid w:val="00B279F6"/>
    <w:rsid w:val="00B31669"/>
    <w:rsid w:val="00B3299C"/>
    <w:rsid w:val="00B334D6"/>
    <w:rsid w:val="00B36DAA"/>
    <w:rsid w:val="00B409E4"/>
    <w:rsid w:val="00B42D80"/>
    <w:rsid w:val="00B43A1C"/>
    <w:rsid w:val="00B43A56"/>
    <w:rsid w:val="00B44AE9"/>
    <w:rsid w:val="00B513E3"/>
    <w:rsid w:val="00B51FC0"/>
    <w:rsid w:val="00B535F2"/>
    <w:rsid w:val="00B5381C"/>
    <w:rsid w:val="00B53C10"/>
    <w:rsid w:val="00B55419"/>
    <w:rsid w:val="00B5614B"/>
    <w:rsid w:val="00B56873"/>
    <w:rsid w:val="00B600FE"/>
    <w:rsid w:val="00B633E9"/>
    <w:rsid w:val="00B63CB2"/>
    <w:rsid w:val="00B63F84"/>
    <w:rsid w:val="00B64A5A"/>
    <w:rsid w:val="00B66CA9"/>
    <w:rsid w:val="00B8097F"/>
    <w:rsid w:val="00B8563D"/>
    <w:rsid w:val="00B86405"/>
    <w:rsid w:val="00B86EBA"/>
    <w:rsid w:val="00B9105A"/>
    <w:rsid w:val="00B9519C"/>
    <w:rsid w:val="00BA055B"/>
    <w:rsid w:val="00BA17F2"/>
    <w:rsid w:val="00BA3B5F"/>
    <w:rsid w:val="00BA7014"/>
    <w:rsid w:val="00BA7054"/>
    <w:rsid w:val="00BB3941"/>
    <w:rsid w:val="00BB4A88"/>
    <w:rsid w:val="00BB4FC9"/>
    <w:rsid w:val="00BB5E02"/>
    <w:rsid w:val="00BC1081"/>
    <w:rsid w:val="00BC2D73"/>
    <w:rsid w:val="00BC4463"/>
    <w:rsid w:val="00BD3B6B"/>
    <w:rsid w:val="00BD486B"/>
    <w:rsid w:val="00BD5D15"/>
    <w:rsid w:val="00BE1CF4"/>
    <w:rsid w:val="00BE6D1B"/>
    <w:rsid w:val="00BF435B"/>
    <w:rsid w:val="00BF67AC"/>
    <w:rsid w:val="00BF7018"/>
    <w:rsid w:val="00C10B9E"/>
    <w:rsid w:val="00C12D83"/>
    <w:rsid w:val="00C12FC3"/>
    <w:rsid w:val="00C24058"/>
    <w:rsid w:val="00C24E20"/>
    <w:rsid w:val="00C34F99"/>
    <w:rsid w:val="00C37B45"/>
    <w:rsid w:val="00C43EE7"/>
    <w:rsid w:val="00C44ED9"/>
    <w:rsid w:val="00C51BA9"/>
    <w:rsid w:val="00C62470"/>
    <w:rsid w:val="00C64E92"/>
    <w:rsid w:val="00C659E1"/>
    <w:rsid w:val="00C77A05"/>
    <w:rsid w:val="00C825F5"/>
    <w:rsid w:val="00C91E51"/>
    <w:rsid w:val="00C92275"/>
    <w:rsid w:val="00C928AA"/>
    <w:rsid w:val="00C9517B"/>
    <w:rsid w:val="00CA3248"/>
    <w:rsid w:val="00CA585C"/>
    <w:rsid w:val="00CA711D"/>
    <w:rsid w:val="00CB133A"/>
    <w:rsid w:val="00CB20C0"/>
    <w:rsid w:val="00CB5E80"/>
    <w:rsid w:val="00CB760D"/>
    <w:rsid w:val="00CC09AC"/>
    <w:rsid w:val="00CC1E74"/>
    <w:rsid w:val="00CD0C48"/>
    <w:rsid w:val="00CD0F5E"/>
    <w:rsid w:val="00CD4F20"/>
    <w:rsid w:val="00CE24BC"/>
    <w:rsid w:val="00CE26C3"/>
    <w:rsid w:val="00CE2863"/>
    <w:rsid w:val="00CF15B6"/>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6461"/>
    <w:rsid w:val="00D42C19"/>
    <w:rsid w:val="00D54EE9"/>
    <w:rsid w:val="00D56F63"/>
    <w:rsid w:val="00D57216"/>
    <w:rsid w:val="00D62E34"/>
    <w:rsid w:val="00D6360A"/>
    <w:rsid w:val="00D64B6F"/>
    <w:rsid w:val="00D657CC"/>
    <w:rsid w:val="00D66052"/>
    <w:rsid w:val="00D70947"/>
    <w:rsid w:val="00D72692"/>
    <w:rsid w:val="00D72B7F"/>
    <w:rsid w:val="00D73D52"/>
    <w:rsid w:val="00D860E5"/>
    <w:rsid w:val="00D9206B"/>
    <w:rsid w:val="00D94522"/>
    <w:rsid w:val="00D96405"/>
    <w:rsid w:val="00DA5E61"/>
    <w:rsid w:val="00DB046A"/>
    <w:rsid w:val="00DB1920"/>
    <w:rsid w:val="00DB527C"/>
    <w:rsid w:val="00DB56FF"/>
    <w:rsid w:val="00DB5CF5"/>
    <w:rsid w:val="00DB73F1"/>
    <w:rsid w:val="00DC13DA"/>
    <w:rsid w:val="00DC30D5"/>
    <w:rsid w:val="00DC4078"/>
    <w:rsid w:val="00DD5B60"/>
    <w:rsid w:val="00DD5C87"/>
    <w:rsid w:val="00DE00BF"/>
    <w:rsid w:val="00DE07C6"/>
    <w:rsid w:val="00DE0C65"/>
    <w:rsid w:val="00DE1D15"/>
    <w:rsid w:val="00DF15E1"/>
    <w:rsid w:val="00DF39EE"/>
    <w:rsid w:val="00DF4515"/>
    <w:rsid w:val="00DF4BBF"/>
    <w:rsid w:val="00DF4C35"/>
    <w:rsid w:val="00E004B5"/>
    <w:rsid w:val="00E05421"/>
    <w:rsid w:val="00E131CF"/>
    <w:rsid w:val="00E173CF"/>
    <w:rsid w:val="00E17D28"/>
    <w:rsid w:val="00E213B0"/>
    <w:rsid w:val="00E30CE0"/>
    <w:rsid w:val="00E340B0"/>
    <w:rsid w:val="00E351B5"/>
    <w:rsid w:val="00E369FD"/>
    <w:rsid w:val="00E36BA1"/>
    <w:rsid w:val="00E36CF1"/>
    <w:rsid w:val="00E40806"/>
    <w:rsid w:val="00E4648C"/>
    <w:rsid w:val="00E47050"/>
    <w:rsid w:val="00E5064C"/>
    <w:rsid w:val="00E5373B"/>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4527"/>
    <w:rsid w:val="00EC0857"/>
    <w:rsid w:val="00EC15C6"/>
    <w:rsid w:val="00EC4805"/>
    <w:rsid w:val="00EC56E3"/>
    <w:rsid w:val="00EC5F29"/>
    <w:rsid w:val="00ED0CE8"/>
    <w:rsid w:val="00ED5799"/>
    <w:rsid w:val="00ED7079"/>
    <w:rsid w:val="00EE2495"/>
    <w:rsid w:val="00EE2CF5"/>
    <w:rsid w:val="00EE3C96"/>
    <w:rsid w:val="00EE41EE"/>
    <w:rsid w:val="00EE5D35"/>
    <w:rsid w:val="00EE766F"/>
    <w:rsid w:val="00EF5C4C"/>
    <w:rsid w:val="00EF761C"/>
    <w:rsid w:val="00EF7A12"/>
    <w:rsid w:val="00EF7D2F"/>
    <w:rsid w:val="00F01896"/>
    <w:rsid w:val="00F06062"/>
    <w:rsid w:val="00F06AB5"/>
    <w:rsid w:val="00F216BC"/>
    <w:rsid w:val="00F217B7"/>
    <w:rsid w:val="00F21B3A"/>
    <w:rsid w:val="00F25B73"/>
    <w:rsid w:val="00F26267"/>
    <w:rsid w:val="00F27648"/>
    <w:rsid w:val="00F31709"/>
    <w:rsid w:val="00F35D4A"/>
    <w:rsid w:val="00F3768B"/>
    <w:rsid w:val="00F4026C"/>
    <w:rsid w:val="00F432DE"/>
    <w:rsid w:val="00F44C76"/>
    <w:rsid w:val="00F45172"/>
    <w:rsid w:val="00F47AF5"/>
    <w:rsid w:val="00F611DE"/>
    <w:rsid w:val="00F6680D"/>
    <w:rsid w:val="00F7192D"/>
    <w:rsid w:val="00F71F0A"/>
    <w:rsid w:val="00F74A4A"/>
    <w:rsid w:val="00F75803"/>
    <w:rsid w:val="00F848CB"/>
    <w:rsid w:val="00F87ACD"/>
    <w:rsid w:val="00F928DB"/>
    <w:rsid w:val="00FA4F90"/>
    <w:rsid w:val="00FA4F98"/>
    <w:rsid w:val="00FA588C"/>
    <w:rsid w:val="00FB04FE"/>
    <w:rsid w:val="00FB1B23"/>
    <w:rsid w:val="00FB309A"/>
    <w:rsid w:val="00FB50F2"/>
    <w:rsid w:val="00FB60E2"/>
    <w:rsid w:val="00FC1BD4"/>
    <w:rsid w:val="00FC71ED"/>
    <w:rsid w:val="00FD12DF"/>
    <w:rsid w:val="00FD42D1"/>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7F0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v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87850942">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268508034">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45375314">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01371075">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10026097">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739986048">
      <w:bodyDiv w:val="1"/>
      <w:marLeft w:val="0"/>
      <w:marRight w:val="0"/>
      <w:marTop w:val="0"/>
      <w:marBottom w:val="0"/>
      <w:divBdr>
        <w:top w:val="none" w:sz="0" w:space="0" w:color="auto"/>
        <w:left w:val="none" w:sz="0" w:space="0" w:color="auto"/>
        <w:bottom w:val="none" w:sz="0" w:space="0" w:color="auto"/>
        <w:right w:val="none" w:sz="0" w:space="0" w:color="auto"/>
      </w:divBdr>
    </w:div>
    <w:div w:id="742030018">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5894216">
      <w:bodyDiv w:val="1"/>
      <w:marLeft w:val="0"/>
      <w:marRight w:val="0"/>
      <w:marTop w:val="0"/>
      <w:marBottom w:val="0"/>
      <w:divBdr>
        <w:top w:val="none" w:sz="0" w:space="0" w:color="auto"/>
        <w:left w:val="none" w:sz="0" w:space="0" w:color="auto"/>
        <w:bottom w:val="none" w:sz="0" w:space="0" w:color="auto"/>
        <w:right w:val="none" w:sz="0" w:space="0" w:color="auto"/>
      </w:divBdr>
    </w:div>
    <w:div w:id="947811370">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998577499">
      <w:bodyDiv w:val="1"/>
      <w:marLeft w:val="0"/>
      <w:marRight w:val="0"/>
      <w:marTop w:val="0"/>
      <w:marBottom w:val="0"/>
      <w:divBdr>
        <w:top w:val="none" w:sz="0" w:space="0" w:color="auto"/>
        <w:left w:val="none" w:sz="0" w:space="0" w:color="auto"/>
        <w:bottom w:val="none" w:sz="0" w:space="0" w:color="auto"/>
        <w:right w:val="none" w:sz="0" w:space="0" w:color="auto"/>
      </w:divBdr>
    </w:div>
    <w:div w:id="999232002">
      <w:bodyDiv w:val="1"/>
      <w:marLeft w:val="0"/>
      <w:marRight w:val="0"/>
      <w:marTop w:val="0"/>
      <w:marBottom w:val="0"/>
      <w:divBdr>
        <w:top w:val="none" w:sz="0" w:space="0" w:color="auto"/>
        <w:left w:val="none" w:sz="0" w:space="0" w:color="auto"/>
        <w:bottom w:val="none" w:sz="0" w:space="0" w:color="auto"/>
        <w:right w:val="none" w:sz="0" w:space="0" w:color="auto"/>
      </w:divBdr>
    </w:div>
    <w:div w:id="10038181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14668354">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58252182">
      <w:bodyDiv w:val="1"/>
      <w:marLeft w:val="0"/>
      <w:marRight w:val="0"/>
      <w:marTop w:val="0"/>
      <w:marBottom w:val="0"/>
      <w:divBdr>
        <w:top w:val="none" w:sz="0" w:space="0" w:color="auto"/>
        <w:left w:val="none" w:sz="0" w:space="0" w:color="auto"/>
        <w:bottom w:val="none" w:sz="0" w:space="0" w:color="auto"/>
        <w:right w:val="none" w:sz="0" w:space="0" w:color="auto"/>
      </w:divBdr>
    </w:div>
    <w:div w:id="1297954831">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365786765">
      <w:bodyDiv w:val="1"/>
      <w:marLeft w:val="0"/>
      <w:marRight w:val="0"/>
      <w:marTop w:val="0"/>
      <w:marBottom w:val="0"/>
      <w:divBdr>
        <w:top w:val="none" w:sz="0" w:space="0" w:color="auto"/>
        <w:left w:val="none" w:sz="0" w:space="0" w:color="auto"/>
        <w:bottom w:val="none" w:sz="0" w:space="0" w:color="auto"/>
        <w:right w:val="none" w:sz="0" w:space="0" w:color="auto"/>
      </w:divBdr>
    </w:div>
    <w:div w:id="1432359878">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2207901">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58783879">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595043837">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30814447">
      <w:bodyDiv w:val="1"/>
      <w:marLeft w:val="0"/>
      <w:marRight w:val="0"/>
      <w:marTop w:val="0"/>
      <w:marBottom w:val="0"/>
      <w:divBdr>
        <w:top w:val="none" w:sz="0" w:space="0" w:color="auto"/>
        <w:left w:val="none" w:sz="0" w:space="0" w:color="auto"/>
        <w:bottom w:val="none" w:sz="0" w:space="0" w:color="auto"/>
        <w:right w:val="none" w:sz="0" w:space="0" w:color="auto"/>
      </w:divBdr>
    </w:div>
    <w:div w:id="1639067815">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894846981">
      <w:bodyDiv w:val="1"/>
      <w:marLeft w:val="0"/>
      <w:marRight w:val="0"/>
      <w:marTop w:val="0"/>
      <w:marBottom w:val="0"/>
      <w:divBdr>
        <w:top w:val="none" w:sz="0" w:space="0" w:color="auto"/>
        <w:left w:val="none" w:sz="0" w:space="0" w:color="auto"/>
        <w:bottom w:val="none" w:sz="0" w:space="0" w:color="auto"/>
        <w:right w:val="none" w:sz="0" w:space="0" w:color="auto"/>
      </w:divBdr>
    </w:div>
    <w:div w:id="1924416534">
      <w:bodyDiv w:val="1"/>
      <w:marLeft w:val="0"/>
      <w:marRight w:val="0"/>
      <w:marTop w:val="0"/>
      <w:marBottom w:val="0"/>
      <w:divBdr>
        <w:top w:val="none" w:sz="0" w:space="0" w:color="auto"/>
        <w:left w:val="none" w:sz="0" w:space="0" w:color="auto"/>
        <w:bottom w:val="none" w:sz="0" w:space="0" w:color="auto"/>
        <w:right w:val="none" w:sz="0" w:space="0" w:color="auto"/>
      </w:divBdr>
    </w:div>
    <w:div w:id="1973437874">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11464945">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D898C-AAB2-4114-89B2-FD2440156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4508</Words>
  <Characters>26604</Characters>
  <Application>Microsoft Office Word</Application>
  <DocSecurity>4</DocSecurity>
  <Lines>221</Lines>
  <Paragraphs>62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31050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3 - DES</dc:subject>
  <dc:creator>Vladimír Dzurilla a tým Digitální Česko (M. Tax, M. D. Iľko)</dc:creator>
  <cp:lastModifiedBy>MVCR</cp:lastModifiedBy>
  <cp:revision>2</cp:revision>
  <cp:lastPrinted>2019-03-21T21:25:00Z</cp:lastPrinted>
  <dcterms:created xsi:type="dcterms:W3CDTF">2019-03-29T12:48:00Z</dcterms:created>
  <dcterms:modified xsi:type="dcterms:W3CDTF">2019-03-29T12:48:00Z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